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AE" w:rsidRPr="008C35AA" w:rsidRDefault="00CA1F3E" w:rsidP="008C35AA">
      <w:pPr>
        <w:tabs>
          <w:tab w:val="left" w:pos="851"/>
          <w:tab w:val="left" w:pos="993"/>
        </w:tabs>
        <w:spacing w:after="0"/>
        <w:ind w:firstLine="567"/>
        <w:jc w:val="both"/>
        <w:rPr>
          <w:rFonts w:ascii="Times New Roman" w:hAnsi="Times New Roman" w:cs="Times New Roman"/>
          <w:b/>
          <w:i/>
          <w:sz w:val="24"/>
          <w:szCs w:val="24"/>
        </w:rPr>
      </w:pPr>
      <w:r w:rsidRPr="008C35AA">
        <w:rPr>
          <w:rFonts w:ascii="Times New Roman" w:eastAsia="Times New Roman" w:hAnsi="Times New Roman" w:cs="Times New Roman"/>
          <w:sz w:val="24"/>
          <w:szCs w:val="24"/>
          <w:lang w:val="kk-KZ" w:eastAsia="ru-RU"/>
        </w:rPr>
        <w:t xml:space="preserve">2. </w:t>
      </w:r>
      <w:bookmarkStart w:id="0" w:name="z211"/>
      <w:bookmarkStart w:id="1" w:name="_Hlk83306187"/>
      <w:r w:rsidR="00F56805" w:rsidRPr="008C35AA">
        <w:rPr>
          <w:rFonts w:ascii="Times New Roman" w:hAnsi="Times New Roman" w:cs="Times New Roman"/>
          <w:sz w:val="24"/>
          <w:szCs w:val="24"/>
        </w:rPr>
        <w:t>Тема проекта</w:t>
      </w:r>
      <w:r w:rsidR="00C05B3A" w:rsidRPr="008C35AA">
        <w:rPr>
          <w:rFonts w:ascii="Times New Roman" w:hAnsi="Times New Roman" w:cs="Times New Roman"/>
          <w:sz w:val="24"/>
          <w:szCs w:val="24"/>
        </w:rPr>
        <w:t>:</w:t>
      </w:r>
      <w:r w:rsidR="00F56805" w:rsidRPr="008C35AA">
        <w:rPr>
          <w:rFonts w:ascii="Times New Roman" w:hAnsi="Times New Roman" w:cs="Times New Roman"/>
          <w:sz w:val="24"/>
          <w:szCs w:val="24"/>
        </w:rPr>
        <w:t xml:space="preserve"> </w:t>
      </w:r>
      <w:bookmarkEnd w:id="0"/>
      <w:bookmarkEnd w:id="1"/>
      <w:r w:rsidR="006443AE" w:rsidRPr="008C35AA">
        <w:rPr>
          <w:rFonts w:ascii="Times New Roman" w:hAnsi="Times New Roman" w:cs="Times New Roman"/>
          <w:b/>
          <w:sz w:val="24"/>
          <w:szCs w:val="24"/>
        </w:rPr>
        <w:t xml:space="preserve">AP09260977 </w:t>
      </w:r>
      <w:r w:rsidR="006443AE" w:rsidRPr="008C35AA">
        <w:rPr>
          <w:rFonts w:ascii="Times New Roman" w:hAnsi="Times New Roman" w:cs="Times New Roman"/>
          <w:b/>
          <w:i/>
          <w:sz w:val="24"/>
          <w:szCs w:val="24"/>
        </w:rPr>
        <w:t xml:space="preserve">«Разработка технологии получения </w:t>
      </w:r>
      <w:proofErr w:type="spellStart"/>
      <w:r w:rsidR="006443AE" w:rsidRPr="008C35AA">
        <w:rPr>
          <w:rFonts w:ascii="Times New Roman" w:hAnsi="Times New Roman" w:cs="Times New Roman"/>
          <w:b/>
          <w:i/>
          <w:sz w:val="24"/>
          <w:szCs w:val="24"/>
        </w:rPr>
        <w:t>углеродминеральных</w:t>
      </w:r>
      <w:proofErr w:type="spellEnd"/>
      <w:r w:rsidR="006443AE" w:rsidRPr="008C35AA">
        <w:rPr>
          <w:rFonts w:ascii="Times New Roman" w:hAnsi="Times New Roman" w:cs="Times New Roman"/>
          <w:b/>
          <w:i/>
          <w:sz w:val="24"/>
          <w:szCs w:val="24"/>
        </w:rPr>
        <w:t xml:space="preserve"> композитов для усиления прочностных характеристик бетонов»</w:t>
      </w:r>
    </w:p>
    <w:p w:rsidR="00FB2393" w:rsidRPr="008C35AA" w:rsidRDefault="00F56805" w:rsidP="008C35AA">
      <w:pPr>
        <w:spacing w:after="0"/>
        <w:ind w:firstLine="567"/>
        <w:contextualSpacing/>
        <w:jc w:val="both"/>
        <w:rPr>
          <w:rFonts w:ascii="Times New Roman" w:hAnsi="Times New Roman" w:cs="Times New Roman"/>
          <w:sz w:val="24"/>
          <w:szCs w:val="24"/>
          <w:lang w:eastAsia="ru-RU"/>
        </w:rPr>
      </w:pPr>
      <w:r w:rsidRPr="008C35AA">
        <w:rPr>
          <w:rFonts w:ascii="Times New Roman" w:hAnsi="Times New Roman" w:cs="Times New Roman"/>
          <w:b/>
          <w:bCs/>
          <w:i/>
          <w:sz w:val="24"/>
          <w:szCs w:val="24"/>
        </w:rPr>
        <w:t>Актуальность:</w:t>
      </w:r>
      <w:r w:rsidRPr="008C35AA">
        <w:rPr>
          <w:rFonts w:ascii="Times New Roman" w:hAnsi="Times New Roman" w:cs="Times New Roman"/>
          <w:sz w:val="24"/>
          <w:szCs w:val="24"/>
        </w:rPr>
        <w:t xml:space="preserve"> </w:t>
      </w:r>
      <w:r w:rsidR="00FB2393" w:rsidRPr="008C35AA">
        <w:rPr>
          <w:rFonts w:ascii="Times New Roman" w:hAnsi="Times New Roman" w:cs="Times New Roman"/>
          <w:sz w:val="24"/>
          <w:szCs w:val="24"/>
          <w:lang w:eastAsia="ru-RU"/>
        </w:rPr>
        <w:t xml:space="preserve">Строительная индустрия является наиболее перспективным потребителем </w:t>
      </w:r>
      <w:proofErr w:type="spellStart"/>
      <w:r w:rsidR="00FB2393" w:rsidRPr="008C35AA">
        <w:rPr>
          <w:rFonts w:ascii="Times New Roman" w:hAnsi="Times New Roman" w:cs="Times New Roman"/>
          <w:sz w:val="24"/>
          <w:szCs w:val="24"/>
          <w:lang w:eastAsia="ru-RU"/>
        </w:rPr>
        <w:t>золоотходов</w:t>
      </w:r>
      <w:proofErr w:type="spellEnd"/>
      <w:r w:rsidR="00FB2393" w:rsidRPr="008C35AA">
        <w:rPr>
          <w:rFonts w:ascii="Times New Roman" w:hAnsi="Times New Roman" w:cs="Times New Roman"/>
          <w:sz w:val="24"/>
          <w:szCs w:val="24"/>
          <w:lang w:eastAsia="ru-RU"/>
        </w:rPr>
        <w:t xml:space="preserve">. В первую очередь, они используются как частичная или полная замена песка при изготовлении тяжелого бетона. Особенно выгодно вводить </w:t>
      </w:r>
      <w:proofErr w:type="spellStart"/>
      <w:r w:rsidR="00FB2393" w:rsidRPr="008C35AA">
        <w:rPr>
          <w:rFonts w:ascii="Times New Roman" w:hAnsi="Times New Roman" w:cs="Times New Roman"/>
          <w:sz w:val="24"/>
          <w:szCs w:val="24"/>
          <w:lang w:eastAsia="ru-RU"/>
        </w:rPr>
        <w:t>золоотходов</w:t>
      </w:r>
      <w:proofErr w:type="spellEnd"/>
      <w:r w:rsidR="00FB2393" w:rsidRPr="008C35AA">
        <w:rPr>
          <w:rFonts w:ascii="Times New Roman" w:hAnsi="Times New Roman" w:cs="Times New Roman"/>
          <w:sz w:val="24"/>
          <w:szCs w:val="24"/>
          <w:lang w:eastAsia="ru-RU"/>
        </w:rPr>
        <w:t xml:space="preserve"> вместо мелкозернистого песка, требующего повышенного расхода цемента. Бетон, в котором </w:t>
      </w:r>
      <w:proofErr w:type="spellStart"/>
      <w:r w:rsidR="00FB2393" w:rsidRPr="008C35AA">
        <w:rPr>
          <w:rFonts w:ascii="Times New Roman" w:hAnsi="Times New Roman" w:cs="Times New Roman"/>
          <w:sz w:val="24"/>
          <w:szCs w:val="24"/>
          <w:lang w:eastAsia="ru-RU"/>
        </w:rPr>
        <w:t>золоотходов</w:t>
      </w:r>
      <w:proofErr w:type="spellEnd"/>
      <w:r w:rsidR="00FB2393" w:rsidRPr="008C35AA">
        <w:rPr>
          <w:rFonts w:ascii="Times New Roman" w:hAnsi="Times New Roman" w:cs="Times New Roman"/>
          <w:sz w:val="24"/>
          <w:szCs w:val="24"/>
          <w:lang w:eastAsia="ru-RU"/>
        </w:rPr>
        <w:t xml:space="preserve"> сочетается со щебнем, по прочности не уступает бетону на высококачественных наполнителях. Очень важно, что в данном случае можно достичь до 25% экономии цемента. Эти технологии широко применяются в промышленном производстве развитых стран. </w:t>
      </w:r>
      <w:r w:rsidR="00FB2393" w:rsidRPr="008C35AA">
        <w:rPr>
          <w:rFonts w:ascii="Times New Roman" w:hAnsi="Times New Roman" w:cs="Times New Roman"/>
          <w:sz w:val="24"/>
          <w:szCs w:val="24"/>
          <w:shd w:val="clear" w:color="auto" w:fill="FFFFFF"/>
        </w:rPr>
        <w:t xml:space="preserve">По зарубежным данным, в Германии около 80%, во Франции 65%, в Великобритании 54%, в Финляндии 52% </w:t>
      </w:r>
      <w:proofErr w:type="spellStart"/>
      <w:r w:rsidR="00FB2393" w:rsidRPr="008C35AA">
        <w:rPr>
          <w:rFonts w:ascii="Times New Roman" w:hAnsi="Times New Roman" w:cs="Times New Roman"/>
          <w:sz w:val="24"/>
          <w:szCs w:val="24"/>
          <w:shd w:val="clear" w:color="auto" w:fill="FFFFFF"/>
        </w:rPr>
        <w:t>золоотходов</w:t>
      </w:r>
      <w:proofErr w:type="spellEnd"/>
      <w:r w:rsidR="00FB2393" w:rsidRPr="008C35AA">
        <w:rPr>
          <w:rFonts w:ascii="Times New Roman" w:hAnsi="Times New Roman" w:cs="Times New Roman"/>
          <w:sz w:val="24"/>
          <w:szCs w:val="24"/>
          <w:shd w:val="clear" w:color="auto" w:fill="FFFFFF"/>
        </w:rPr>
        <w:t xml:space="preserve"> перерабатывается в различные строительные материалы и изделия. В США 48 % золы, вырабатываемой электростанциями, используется при изготовлении бетонов, в Чехии и Словакии 75 % изделий, в Польше более 50 % изделий из ячеистого бетона изготавливаются с применением золы</w:t>
      </w:r>
      <w:r w:rsidR="00FB2393" w:rsidRPr="008C35AA">
        <w:rPr>
          <w:rFonts w:ascii="Times New Roman" w:hAnsi="Times New Roman" w:cs="Times New Roman"/>
          <w:sz w:val="24"/>
          <w:szCs w:val="24"/>
          <w:lang w:eastAsia="ru-RU"/>
        </w:rPr>
        <w:t>.</w:t>
      </w:r>
    </w:p>
    <w:p w:rsidR="00FB2393" w:rsidRPr="008C35AA" w:rsidRDefault="00FB2393" w:rsidP="008C35AA">
      <w:pPr>
        <w:tabs>
          <w:tab w:val="left" w:pos="567"/>
        </w:tabs>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lang w:eastAsia="ru-RU"/>
        </w:rPr>
        <w:t xml:space="preserve">Вместе с тем </w:t>
      </w:r>
      <w:proofErr w:type="spellStart"/>
      <w:r w:rsidRPr="008C35AA">
        <w:rPr>
          <w:rFonts w:ascii="Times New Roman" w:hAnsi="Times New Roman" w:cs="Times New Roman"/>
          <w:sz w:val="24"/>
          <w:szCs w:val="24"/>
          <w:lang w:eastAsia="ru-RU"/>
        </w:rPr>
        <w:t>золоотходы</w:t>
      </w:r>
      <w:proofErr w:type="spellEnd"/>
      <w:r w:rsidRPr="008C35AA">
        <w:rPr>
          <w:rFonts w:ascii="Times New Roman" w:hAnsi="Times New Roman" w:cs="Times New Roman"/>
          <w:sz w:val="24"/>
          <w:szCs w:val="24"/>
          <w:lang w:eastAsia="ru-RU"/>
        </w:rPr>
        <w:t xml:space="preserve"> по химическому и минералогическому составу во многом идентичны природному минеральному сырью. Поэтому использование их в промышленности, строительной индустрии, сельском хозяйстве – один из стратегических путей решения экологической проблемы в зоне работы ТЭС. Шлаки и золы имеют хорошую перспективу для широкого их использования с целью ресурсосбережения, то есть решения экономических проблем.</w:t>
      </w:r>
      <w:r w:rsidRPr="008C35AA">
        <w:rPr>
          <w:rFonts w:ascii="Times New Roman" w:hAnsi="Times New Roman" w:cs="Times New Roman"/>
          <w:sz w:val="24"/>
          <w:szCs w:val="24"/>
          <w:lang w:val="kk-KZ" w:eastAsia="ru-RU"/>
        </w:rPr>
        <w:t xml:space="preserve"> </w:t>
      </w:r>
      <w:r w:rsidRPr="008C35AA">
        <w:rPr>
          <w:rFonts w:ascii="Times New Roman" w:hAnsi="Times New Roman" w:cs="Times New Roman"/>
          <w:sz w:val="24"/>
          <w:szCs w:val="24"/>
          <w:lang w:eastAsia="ru-RU"/>
        </w:rPr>
        <w:t xml:space="preserve">Следует отметить, что если в странах СНГ </w:t>
      </w:r>
      <w:proofErr w:type="spellStart"/>
      <w:r w:rsidRPr="008C35AA">
        <w:rPr>
          <w:rFonts w:ascii="Times New Roman" w:hAnsi="Times New Roman" w:cs="Times New Roman"/>
          <w:sz w:val="24"/>
          <w:szCs w:val="24"/>
          <w:lang w:eastAsia="ru-RU"/>
        </w:rPr>
        <w:t>золоотходы</w:t>
      </w:r>
      <w:proofErr w:type="spellEnd"/>
      <w:r w:rsidRPr="008C35AA">
        <w:rPr>
          <w:rFonts w:ascii="Times New Roman" w:hAnsi="Times New Roman" w:cs="Times New Roman"/>
          <w:sz w:val="24"/>
          <w:szCs w:val="24"/>
          <w:lang w:eastAsia="ru-RU"/>
        </w:rPr>
        <w:t xml:space="preserve"> до сих пор именуются отходами, то в западных странах они официально называются побочными продуктами ТЭС и предлагаются потенциальным потребителям в виде технологически доработанных продуктов, соответствующих требованиям нормативных документов в области строительства. Благодаря этому обстоятельству в развитых странах используется 70-95 % </w:t>
      </w:r>
      <w:proofErr w:type="spellStart"/>
      <w:r w:rsidRPr="008C35AA">
        <w:rPr>
          <w:rFonts w:ascii="Times New Roman" w:hAnsi="Times New Roman" w:cs="Times New Roman"/>
          <w:sz w:val="24"/>
          <w:szCs w:val="24"/>
          <w:lang w:eastAsia="ru-RU"/>
        </w:rPr>
        <w:t>золоотходов</w:t>
      </w:r>
      <w:proofErr w:type="spellEnd"/>
      <w:r w:rsidRPr="008C35AA">
        <w:rPr>
          <w:rFonts w:ascii="Times New Roman" w:hAnsi="Times New Roman" w:cs="Times New Roman"/>
          <w:sz w:val="24"/>
          <w:szCs w:val="24"/>
          <w:lang w:eastAsia="ru-RU"/>
        </w:rPr>
        <w:t xml:space="preserve"> от объемов их выхода, а в Нидерландах и Дании– 100 %. В западной Европе и Японии практически ликвидированы </w:t>
      </w:r>
      <w:proofErr w:type="spellStart"/>
      <w:r w:rsidRPr="008C35AA">
        <w:rPr>
          <w:rFonts w:ascii="Times New Roman" w:hAnsi="Times New Roman" w:cs="Times New Roman"/>
          <w:sz w:val="24"/>
          <w:szCs w:val="24"/>
          <w:lang w:eastAsia="ru-RU"/>
        </w:rPr>
        <w:t>золоотвалы</w:t>
      </w:r>
      <w:proofErr w:type="spellEnd"/>
      <w:r w:rsidRPr="008C35AA">
        <w:rPr>
          <w:rFonts w:ascii="Times New Roman" w:hAnsi="Times New Roman" w:cs="Times New Roman"/>
          <w:sz w:val="24"/>
          <w:szCs w:val="24"/>
          <w:lang w:eastAsia="ru-RU"/>
        </w:rPr>
        <w:t xml:space="preserve"> при ТЭС.</w:t>
      </w:r>
    </w:p>
    <w:p w:rsidR="006443AE" w:rsidRPr="008C35AA" w:rsidRDefault="006443AE" w:rsidP="008C35AA">
      <w:pPr>
        <w:spacing w:after="0"/>
        <w:ind w:firstLine="567"/>
        <w:jc w:val="both"/>
        <w:rPr>
          <w:rFonts w:ascii="Times New Roman" w:hAnsi="Times New Roman" w:cs="Times New Roman"/>
          <w:spacing w:val="2"/>
          <w:sz w:val="24"/>
          <w:szCs w:val="24"/>
          <w:lang w:val="kk-KZ"/>
        </w:rPr>
      </w:pPr>
      <w:r w:rsidRPr="008C35AA">
        <w:rPr>
          <w:rFonts w:ascii="Times New Roman" w:hAnsi="Times New Roman" w:cs="Times New Roman"/>
          <w:b/>
          <w:i/>
          <w:sz w:val="24"/>
          <w:szCs w:val="24"/>
        </w:rPr>
        <w:t>Целью проекта</w:t>
      </w:r>
      <w:r w:rsidRPr="008C35AA">
        <w:rPr>
          <w:rFonts w:ascii="Times New Roman" w:hAnsi="Times New Roman" w:cs="Times New Roman"/>
          <w:i/>
          <w:sz w:val="24"/>
          <w:szCs w:val="24"/>
        </w:rPr>
        <w:t xml:space="preserve"> </w:t>
      </w:r>
      <w:r w:rsidRPr="008C35AA">
        <w:rPr>
          <w:rFonts w:ascii="Times New Roman" w:hAnsi="Times New Roman" w:cs="Times New Roman"/>
          <w:spacing w:val="2"/>
          <w:sz w:val="24"/>
          <w:szCs w:val="24"/>
        </w:rPr>
        <w:t xml:space="preserve">является </w:t>
      </w:r>
      <w:r w:rsidRPr="008C35AA">
        <w:rPr>
          <w:rFonts w:ascii="Times New Roman" w:hAnsi="Times New Roman" w:cs="Times New Roman"/>
          <w:sz w:val="24"/>
          <w:szCs w:val="24"/>
        </w:rPr>
        <w:t xml:space="preserve">разработка технологии получения </w:t>
      </w:r>
      <w:proofErr w:type="spellStart"/>
      <w:r w:rsidRPr="008C35AA">
        <w:rPr>
          <w:rFonts w:ascii="Times New Roman" w:hAnsi="Times New Roman" w:cs="Times New Roman"/>
          <w:sz w:val="24"/>
          <w:szCs w:val="24"/>
        </w:rPr>
        <w:t>углеродминеральных</w:t>
      </w:r>
      <w:proofErr w:type="spellEnd"/>
      <w:r w:rsidRPr="008C35AA">
        <w:rPr>
          <w:rFonts w:ascii="Times New Roman" w:hAnsi="Times New Roman" w:cs="Times New Roman"/>
          <w:sz w:val="24"/>
          <w:szCs w:val="24"/>
        </w:rPr>
        <w:t xml:space="preserve"> композитов из </w:t>
      </w:r>
      <w:proofErr w:type="spellStart"/>
      <w:r w:rsidRPr="008C35AA">
        <w:rPr>
          <w:rFonts w:ascii="Times New Roman" w:hAnsi="Times New Roman" w:cs="Times New Roman"/>
          <w:sz w:val="24"/>
          <w:szCs w:val="24"/>
        </w:rPr>
        <w:t>золоотходов</w:t>
      </w:r>
      <w:proofErr w:type="spellEnd"/>
      <w:r w:rsidRPr="008C35AA">
        <w:rPr>
          <w:rFonts w:ascii="Times New Roman" w:hAnsi="Times New Roman" w:cs="Times New Roman"/>
          <w:sz w:val="24"/>
          <w:szCs w:val="24"/>
        </w:rPr>
        <w:t xml:space="preserve"> и их применение для усиления прочностных характеристик бетонов</w:t>
      </w:r>
      <w:r w:rsidRPr="008C35AA">
        <w:rPr>
          <w:rFonts w:ascii="Times New Roman" w:hAnsi="Times New Roman" w:cs="Times New Roman"/>
          <w:spacing w:val="2"/>
          <w:sz w:val="24"/>
          <w:szCs w:val="24"/>
        </w:rPr>
        <w:t>.</w:t>
      </w:r>
    </w:p>
    <w:p w:rsidR="006443AE" w:rsidRPr="008C35AA" w:rsidRDefault="006443AE" w:rsidP="008C35AA">
      <w:pPr>
        <w:spacing w:after="0"/>
        <w:ind w:firstLine="567"/>
        <w:contextualSpacing/>
        <w:jc w:val="both"/>
        <w:rPr>
          <w:rFonts w:ascii="Times New Roman" w:hAnsi="Times New Roman" w:cs="Times New Roman"/>
          <w:sz w:val="24"/>
          <w:szCs w:val="24"/>
        </w:rPr>
      </w:pPr>
      <w:r w:rsidRPr="008C35AA">
        <w:rPr>
          <w:rFonts w:ascii="Times New Roman" w:hAnsi="Times New Roman" w:cs="Times New Roman"/>
          <w:sz w:val="24"/>
          <w:szCs w:val="24"/>
        </w:rPr>
        <w:t xml:space="preserve">В настоящее время в связи с интенсивным развитием техники возросли требования к созданию новых композиционных материалов, способных к длительной эксплуатации в жестких условиях – под действием высоких температур, больших и разнообразных механических нагрузок, химически активных сред, излучений и т.д. Любая техническая проблема, где требуется снижение веса при низкой теплопроводности, высокой прочности и экономии объема, повышенной устойчивости к эрозии и агрессивным средам, может быть решена с применением </w:t>
      </w:r>
      <w:proofErr w:type="spellStart"/>
      <w:r w:rsidRPr="008C35AA">
        <w:rPr>
          <w:rFonts w:ascii="Times New Roman" w:hAnsi="Times New Roman" w:cs="Times New Roman"/>
          <w:sz w:val="24"/>
          <w:szCs w:val="24"/>
        </w:rPr>
        <w:t>углеродминеральных</w:t>
      </w:r>
      <w:proofErr w:type="spellEnd"/>
      <w:r w:rsidRPr="008C35AA">
        <w:rPr>
          <w:rFonts w:ascii="Times New Roman" w:hAnsi="Times New Roman" w:cs="Times New Roman"/>
          <w:sz w:val="24"/>
          <w:szCs w:val="24"/>
        </w:rPr>
        <w:t xml:space="preserve"> композитов (УМК). </w:t>
      </w:r>
    </w:p>
    <w:p w:rsidR="006443AE" w:rsidRPr="008C35AA" w:rsidRDefault="006443AE"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Разработанные </w:t>
      </w:r>
      <w:proofErr w:type="spellStart"/>
      <w:r w:rsidRPr="008C35AA">
        <w:rPr>
          <w:rFonts w:ascii="Times New Roman" w:hAnsi="Times New Roman" w:cs="Times New Roman"/>
          <w:sz w:val="24"/>
          <w:szCs w:val="24"/>
        </w:rPr>
        <w:t>газоплазменные</w:t>
      </w:r>
      <w:proofErr w:type="spellEnd"/>
      <w:r w:rsidRPr="008C35AA">
        <w:rPr>
          <w:rFonts w:ascii="Times New Roman" w:hAnsi="Times New Roman" w:cs="Times New Roman"/>
          <w:sz w:val="24"/>
          <w:szCs w:val="24"/>
        </w:rPr>
        <w:t xml:space="preserve"> реакторы для плавки </w:t>
      </w:r>
      <w:proofErr w:type="spellStart"/>
      <w:r w:rsidRPr="008C35AA">
        <w:rPr>
          <w:rFonts w:ascii="Times New Roman" w:hAnsi="Times New Roman" w:cs="Times New Roman"/>
          <w:sz w:val="24"/>
          <w:szCs w:val="24"/>
        </w:rPr>
        <w:t>золоотходов</w:t>
      </w:r>
      <w:proofErr w:type="spellEnd"/>
      <w:r w:rsidRPr="008C35AA">
        <w:rPr>
          <w:rFonts w:ascii="Times New Roman" w:hAnsi="Times New Roman" w:cs="Times New Roman"/>
          <w:sz w:val="24"/>
          <w:szCs w:val="24"/>
        </w:rPr>
        <w:t xml:space="preserve"> не требуют высоких капитальных затрат и не влияют на повышение себестоимости УМК. </w:t>
      </w:r>
      <w:proofErr w:type="spellStart"/>
      <w:r w:rsidRPr="008C35AA">
        <w:rPr>
          <w:rFonts w:ascii="Times New Roman" w:hAnsi="Times New Roman" w:cs="Times New Roman"/>
          <w:sz w:val="24"/>
          <w:szCs w:val="24"/>
        </w:rPr>
        <w:t>Газоплазменные</w:t>
      </w:r>
      <w:proofErr w:type="spellEnd"/>
      <w:r w:rsidRPr="008C35AA">
        <w:rPr>
          <w:rFonts w:ascii="Times New Roman" w:hAnsi="Times New Roman" w:cs="Times New Roman"/>
          <w:sz w:val="24"/>
          <w:szCs w:val="24"/>
        </w:rPr>
        <w:t xml:space="preserve"> реакторы в составе имеют теплообменник - смеситель, специальную горелку, приемник</w:t>
      </w:r>
      <w:r w:rsidR="008C35AA" w:rsidRPr="008C35AA">
        <w:rPr>
          <w:rFonts w:ascii="Times New Roman" w:hAnsi="Times New Roman" w:cs="Times New Roman"/>
          <w:sz w:val="24"/>
          <w:szCs w:val="24"/>
        </w:rPr>
        <w:t xml:space="preserve"> – </w:t>
      </w:r>
      <w:r w:rsidRPr="008C35AA">
        <w:rPr>
          <w:rFonts w:ascii="Times New Roman" w:hAnsi="Times New Roman" w:cs="Times New Roman"/>
          <w:sz w:val="24"/>
          <w:szCs w:val="24"/>
        </w:rPr>
        <w:t xml:space="preserve">бассейн, смеситель </w:t>
      </w:r>
      <w:r w:rsidR="008C35AA" w:rsidRPr="008C35AA">
        <w:rPr>
          <w:rFonts w:ascii="Times New Roman" w:hAnsi="Times New Roman" w:cs="Times New Roman"/>
          <w:sz w:val="24"/>
          <w:szCs w:val="24"/>
        </w:rPr>
        <w:t>–</w:t>
      </w:r>
      <w:r w:rsidRPr="008C35AA">
        <w:rPr>
          <w:rFonts w:ascii="Times New Roman" w:hAnsi="Times New Roman" w:cs="Times New Roman"/>
          <w:sz w:val="24"/>
          <w:szCs w:val="24"/>
        </w:rPr>
        <w:t xml:space="preserve"> бункер и компрессор.</w:t>
      </w:r>
      <w:r w:rsidRPr="008C35AA">
        <w:rPr>
          <w:rFonts w:ascii="Times New Roman" w:hAnsi="Times New Roman" w:cs="Times New Roman"/>
          <w:sz w:val="24"/>
          <w:szCs w:val="24"/>
          <w:lang w:val="kk-KZ"/>
        </w:rPr>
        <w:t xml:space="preserve"> Выход УМК составляет 15 -20 </w:t>
      </w:r>
      <w:r w:rsidRPr="008C35AA">
        <w:rPr>
          <w:rFonts w:ascii="Times New Roman" w:hAnsi="Times New Roman" w:cs="Times New Roman"/>
          <w:sz w:val="24"/>
          <w:szCs w:val="24"/>
        </w:rPr>
        <w:t>%.</w:t>
      </w:r>
    </w:p>
    <w:p w:rsidR="006443AE" w:rsidRPr="008C35AA" w:rsidRDefault="006443AE" w:rsidP="008C35AA">
      <w:pPr>
        <w:tabs>
          <w:tab w:val="left" w:pos="851"/>
        </w:tabs>
        <w:spacing w:after="0"/>
        <w:ind w:firstLine="567"/>
        <w:jc w:val="both"/>
        <w:rPr>
          <w:rFonts w:ascii="Times New Roman" w:hAnsi="Times New Roman" w:cs="Times New Roman"/>
          <w:sz w:val="24"/>
          <w:szCs w:val="24"/>
        </w:rPr>
      </w:pPr>
      <w:r w:rsidRPr="008C35AA">
        <w:rPr>
          <w:rFonts w:ascii="Times New Roman" w:hAnsi="Times New Roman" w:cs="Times New Roman"/>
          <w:b/>
          <w:i/>
          <w:sz w:val="24"/>
          <w:szCs w:val="24"/>
        </w:rPr>
        <w:t>Ожидаемые результаты:</w:t>
      </w:r>
      <w:r w:rsidRPr="008C35AA">
        <w:rPr>
          <w:rFonts w:ascii="Times New Roman" w:hAnsi="Times New Roman" w:cs="Times New Roman"/>
          <w:sz w:val="24"/>
          <w:szCs w:val="24"/>
        </w:rPr>
        <w:t xml:space="preserve"> </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будут исследованы химический состав </w:t>
      </w:r>
      <w:proofErr w:type="spellStart"/>
      <w:r w:rsidRPr="008C35AA">
        <w:rPr>
          <w:rFonts w:ascii="Times New Roman" w:hAnsi="Times New Roman" w:cs="Times New Roman"/>
          <w:sz w:val="24"/>
          <w:szCs w:val="24"/>
        </w:rPr>
        <w:t>золоотходов</w:t>
      </w:r>
      <w:proofErr w:type="spellEnd"/>
      <w:r w:rsidRPr="008C35AA">
        <w:rPr>
          <w:rFonts w:ascii="Times New Roman" w:hAnsi="Times New Roman" w:cs="Times New Roman"/>
          <w:sz w:val="24"/>
          <w:szCs w:val="24"/>
        </w:rPr>
        <w:t xml:space="preserve"> и определено оптимальных режимов синтеза </w:t>
      </w:r>
      <w:proofErr w:type="spellStart"/>
      <w:r w:rsidRPr="008C35AA">
        <w:rPr>
          <w:rFonts w:ascii="Times New Roman" w:hAnsi="Times New Roman" w:cs="Times New Roman"/>
          <w:sz w:val="24"/>
          <w:szCs w:val="24"/>
        </w:rPr>
        <w:t>перерабоки</w:t>
      </w:r>
      <w:proofErr w:type="spellEnd"/>
      <w:r w:rsidRPr="008C35AA">
        <w:rPr>
          <w:rFonts w:ascii="Times New Roman" w:hAnsi="Times New Roman" w:cs="Times New Roman"/>
          <w:sz w:val="24"/>
          <w:szCs w:val="24"/>
        </w:rPr>
        <w:t xml:space="preserve"> УМК, исследованы физико-химических характеристик, полученных УМК. </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t>будет исследовано влияние кварцевого песка и полимерных частиц на образование УМК.</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lastRenderedPageBreak/>
        <w:t xml:space="preserve">будут изучены влияния УМК на эксплуатационные характеристики модифицированных бетонов от содержания и создана </w:t>
      </w:r>
      <w:proofErr w:type="spellStart"/>
      <w:r w:rsidRPr="008C35AA">
        <w:rPr>
          <w:rFonts w:ascii="Times New Roman" w:hAnsi="Times New Roman" w:cs="Times New Roman"/>
          <w:sz w:val="24"/>
          <w:szCs w:val="24"/>
        </w:rPr>
        <w:t>пилотная</w:t>
      </w:r>
      <w:proofErr w:type="spellEnd"/>
      <w:r w:rsidRPr="008C35AA">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газоплазменная</w:t>
      </w:r>
      <w:proofErr w:type="spellEnd"/>
      <w:r w:rsidRPr="008C35AA">
        <w:rPr>
          <w:rFonts w:ascii="Times New Roman" w:hAnsi="Times New Roman" w:cs="Times New Roman"/>
          <w:sz w:val="24"/>
          <w:szCs w:val="24"/>
        </w:rPr>
        <w:t xml:space="preserve"> установка. </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t>будут определены технологические параметры получения зольных УМК и изучены рецептурно-технологические процессы облегченных бетонов с наполнителями.</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t>будут разработаны рекомендации по применению УМК для усиления прочностных характеристик бетонов (акты испытания и внедрение)</w:t>
      </w:r>
      <w:r w:rsidRPr="008C35AA">
        <w:rPr>
          <w:rFonts w:ascii="Times New Roman" w:hAnsi="Times New Roman" w:cs="Times New Roman"/>
          <w:sz w:val="24"/>
          <w:szCs w:val="24"/>
          <w:lang w:val="kk-KZ"/>
        </w:rPr>
        <w:t>.</w:t>
      </w:r>
      <w:r w:rsidRPr="008C35AA">
        <w:rPr>
          <w:rFonts w:ascii="Times New Roman" w:hAnsi="Times New Roman" w:cs="Times New Roman"/>
          <w:sz w:val="24"/>
          <w:szCs w:val="24"/>
        </w:rPr>
        <w:t xml:space="preserve"> </w:t>
      </w:r>
    </w:p>
    <w:p w:rsidR="006443AE" w:rsidRPr="008C35AA" w:rsidRDefault="006443AE" w:rsidP="008C35AA">
      <w:pPr>
        <w:pStyle w:val="a7"/>
        <w:numPr>
          <w:ilvl w:val="0"/>
          <w:numId w:val="17"/>
        </w:numPr>
        <w:tabs>
          <w:tab w:val="left" w:pos="851"/>
        </w:tabs>
        <w:spacing w:after="0"/>
        <w:ind w:left="0"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полученные результаты будут опубликованы в авторитетных журналах, входящих в базу </w:t>
      </w:r>
      <w:r w:rsidRPr="008C35AA">
        <w:rPr>
          <w:rFonts w:ascii="Times New Roman" w:hAnsi="Times New Roman" w:cs="Times New Roman"/>
          <w:sz w:val="24"/>
          <w:szCs w:val="24"/>
          <w:lang w:val="en-US"/>
        </w:rPr>
        <w:t>Scopus</w:t>
      </w:r>
      <w:r w:rsidRPr="008C35AA">
        <w:rPr>
          <w:rFonts w:ascii="Times New Roman" w:hAnsi="Times New Roman" w:cs="Times New Roman"/>
          <w:sz w:val="24"/>
          <w:szCs w:val="24"/>
        </w:rPr>
        <w:t xml:space="preserve"> или </w:t>
      </w:r>
      <w:proofErr w:type="spellStart"/>
      <w:r w:rsidRPr="008C35AA">
        <w:rPr>
          <w:rFonts w:ascii="Times New Roman" w:hAnsi="Times New Roman" w:cs="Times New Roman"/>
          <w:sz w:val="24"/>
          <w:szCs w:val="24"/>
          <w:lang w:val="en-US"/>
        </w:rPr>
        <w:t>Webofscience</w:t>
      </w:r>
      <w:proofErr w:type="spellEnd"/>
      <w:r w:rsidRPr="008C35AA">
        <w:rPr>
          <w:rFonts w:ascii="Times New Roman" w:hAnsi="Times New Roman" w:cs="Times New Roman"/>
          <w:sz w:val="24"/>
          <w:szCs w:val="24"/>
        </w:rPr>
        <w:t>. Будет оформлен патент РК. Будет составлена рекомендация на внедрение технологии</w:t>
      </w:r>
      <w:r w:rsidRPr="008C35AA">
        <w:rPr>
          <w:rFonts w:ascii="Times New Roman" w:hAnsi="Times New Roman" w:cs="Times New Roman"/>
          <w:sz w:val="24"/>
          <w:szCs w:val="24"/>
          <w:lang w:val="kk-KZ"/>
        </w:rPr>
        <w:t xml:space="preserve"> получение УМК</w:t>
      </w:r>
      <w:r w:rsidRPr="008C35AA">
        <w:rPr>
          <w:rFonts w:ascii="Times New Roman" w:hAnsi="Times New Roman" w:cs="Times New Roman"/>
          <w:sz w:val="24"/>
          <w:szCs w:val="24"/>
        </w:rPr>
        <w:t>.</w:t>
      </w:r>
    </w:p>
    <w:p w:rsidR="006443AE" w:rsidRPr="008C35AA" w:rsidRDefault="006443AE" w:rsidP="008C35AA">
      <w:pPr>
        <w:spacing w:after="0"/>
        <w:ind w:firstLine="567"/>
        <w:jc w:val="both"/>
        <w:rPr>
          <w:rFonts w:ascii="Times New Roman" w:hAnsi="Times New Roman" w:cs="Times New Roman"/>
          <w:sz w:val="24"/>
          <w:szCs w:val="24"/>
        </w:rPr>
      </w:pPr>
      <w:r w:rsidRPr="008C35AA">
        <w:rPr>
          <w:rFonts w:ascii="Times New Roman" w:hAnsi="Times New Roman" w:cs="Times New Roman"/>
          <w:b/>
          <w:i/>
          <w:sz w:val="24"/>
          <w:szCs w:val="24"/>
        </w:rPr>
        <w:t>Достигнутые результаты</w:t>
      </w:r>
      <w:r w:rsidRPr="008C35AA">
        <w:rPr>
          <w:rFonts w:ascii="Times New Roman" w:hAnsi="Times New Roman" w:cs="Times New Roman"/>
          <w:b/>
          <w:sz w:val="24"/>
          <w:szCs w:val="24"/>
        </w:rPr>
        <w:t>:</w:t>
      </w:r>
      <w:r w:rsidR="008C35AA" w:rsidRPr="008C35AA">
        <w:rPr>
          <w:rFonts w:ascii="Times New Roman" w:hAnsi="Times New Roman" w:cs="Times New Roman"/>
          <w:b/>
          <w:sz w:val="24"/>
          <w:szCs w:val="24"/>
        </w:rPr>
        <w:t xml:space="preserve"> </w:t>
      </w:r>
      <w:r w:rsidRPr="008C35AA">
        <w:rPr>
          <w:rFonts w:ascii="Times New Roman" w:hAnsi="Times New Roman" w:cs="Times New Roman"/>
          <w:sz w:val="24"/>
          <w:szCs w:val="24"/>
        </w:rPr>
        <w:t xml:space="preserve">Получены новые </w:t>
      </w:r>
      <w:r w:rsidRPr="008C35AA">
        <w:rPr>
          <w:rFonts w:ascii="Times New Roman" w:hAnsi="Times New Roman" w:cs="Times New Roman"/>
          <w:sz w:val="24"/>
          <w:szCs w:val="24"/>
          <w:lang w:val="kk-KZ"/>
        </w:rPr>
        <w:t xml:space="preserve">углеродминерального </w:t>
      </w:r>
      <w:r w:rsidRPr="008C35AA">
        <w:rPr>
          <w:rFonts w:ascii="Times New Roman" w:hAnsi="Times New Roman" w:cs="Times New Roman"/>
          <w:sz w:val="24"/>
          <w:szCs w:val="24"/>
        </w:rPr>
        <w:t>композит</w:t>
      </w:r>
      <w:r w:rsidRPr="008C35AA">
        <w:rPr>
          <w:rFonts w:ascii="Times New Roman" w:hAnsi="Times New Roman" w:cs="Times New Roman"/>
          <w:sz w:val="24"/>
          <w:szCs w:val="24"/>
          <w:lang w:val="kk-KZ"/>
        </w:rPr>
        <w:t>ов</w:t>
      </w:r>
      <w:r w:rsidRPr="008C35AA">
        <w:rPr>
          <w:rFonts w:ascii="Times New Roman" w:hAnsi="Times New Roman" w:cs="Times New Roman"/>
          <w:sz w:val="24"/>
          <w:szCs w:val="24"/>
        </w:rPr>
        <w:t xml:space="preserve"> на основе</w:t>
      </w:r>
      <w:r w:rsidRPr="008C35AA">
        <w:rPr>
          <w:rFonts w:ascii="Times New Roman" w:hAnsi="Times New Roman" w:cs="Times New Roman"/>
          <w:sz w:val="24"/>
          <w:szCs w:val="24"/>
          <w:lang w:val="kk-KZ"/>
        </w:rPr>
        <w:t xml:space="preserve"> золошлаковых отходов</w:t>
      </w:r>
      <w:r w:rsidRPr="008C35AA">
        <w:rPr>
          <w:rFonts w:ascii="Times New Roman" w:hAnsi="Times New Roman" w:cs="Times New Roman"/>
          <w:sz w:val="24"/>
          <w:szCs w:val="24"/>
        </w:rPr>
        <w:t xml:space="preserve">. Проведенные исследования показали, что </w:t>
      </w:r>
      <w:proofErr w:type="spellStart"/>
      <w:r w:rsidRPr="008C35AA">
        <w:rPr>
          <w:rFonts w:ascii="Times New Roman" w:hAnsi="Times New Roman" w:cs="Times New Roman"/>
          <w:sz w:val="24"/>
          <w:szCs w:val="24"/>
        </w:rPr>
        <w:t>золоотходы</w:t>
      </w:r>
      <w:proofErr w:type="spellEnd"/>
      <w:r w:rsidRPr="008C35AA">
        <w:rPr>
          <w:rFonts w:ascii="Times New Roman" w:hAnsi="Times New Roman" w:cs="Times New Roman"/>
          <w:sz w:val="24"/>
          <w:szCs w:val="24"/>
        </w:rPr>
        <w:t xml:space="preserve"> им</w:t>
      </w:r>
      <w:r w:rsidRPr="008C35AA">
        <w:rPr>
          <w:rFonts w:ascii="Times New Roman" w:hAnsi="Times New Roman" w:cs="Times New Roman"/>
          <w:sz w:val="24"/>
          <w:szCs w:val="24"/>
          <w:lang w:val="kk-KZ"/>
        </w:rPr>
        <w:t>ю</w:t>
      </w:r>
      <w:r w:rsidRPr="008C35AA">
        <w:rPr>
          <w:rFonts w:ascii="Times New Roman" w:hAnsi="Times New Roman" w:cs="Times New Roman"/>
          <w:sz w:val="24"/>
          <w:szCs w:val="24"/>
        </w:rPr>
        <w:t>т высок</w:t>
      </w:r>
      <w:r w:rsidRPr="008C35AA">
        <w:rPr>
          <w:rFonts w:ascii="Times New Roman" w:hAnsi="Times New Roman" w:cs="Times New Roman"/>
          <w:sz w:val="24"/>
          <w:szCs w:val="24"/>
          <w:lang w:val="kk-KZ"/>
        </w:rPr>
        <w:t>ую</w:t>
      </w:r>
      <w:proofErr w:type="spellStart"/>
      <w:r w:rsidRPr="008C35AA">
        <w:rPr>
          <w:rFonts w:ascii="Times New Roman" w:hAnsi="Times New Roman" w:cs="Times New Roman"/>
          <w:sz w:val="24"/>
          <w:szCs w:val="24"/>
        </w:rPr>
        <w:t>удельн</w:t>
      </w:r>
      <w:proofErr w:type="spellEnd"/>
      <w:r w:rsidRPr="008C35AA">
        <w:rPr>
          <w:rFonts w:ascii="Times New Roman" w:hAnsi="Times New Roman" w:cs="Times New Roman"/>
          <w:sz w:val="24"/>
          <w:szCs w:val="24"/>
          <w:lang w:val="kk-KZ"/>
        </w:rPr>
        <w:t>ую</w:t>
      </w:r>
      <w:r w:rsidRPr="008C35AA">
        <w:rPr>
          <w:rFonts w:ascii="Times New Roman" w:hAnsi="Times New Roman" w:cs="Times New Roman"/>
          <w:sz w:val="24"/>
          <w:szCs w:val="24"/>
        </w:rPr>
        <w:t xml:space="preserve"> поверхность (2990 - 2830 см</w:t>
      </w:r>
      <w:r w:rsidRPr="008C35AA">
        <w:rPr>
          <w:rFonts w:ascii="Times New Roman" w:hAnsi="Times New Roman" w:cs="Times New Roman"/>
          <w:sz w:val="24"/>
          <w:szCs w:val="24"/>
          <w:vertAlign w:val="superscript"/>
        </w:rPr>
        <w:t>2</w:t>
      </w:r>
      <w:r w:rsidRPr="008C35AA">
        <w:rPr>
          <w:rFonts w:ascii="Times New Roman" w:hAnsi="Times New Roman" w:cs="Times New Roman"/>
          <w:sz w:val="24"/>
          <w:szCs w:val="24"/>
        </w:rPr>
        <w:t>/г), так как характеризуется высокой степенью дисперсности, что подтверждено результатами гранулометрического состава. Насыпная плотность 0,71 – 0,87 г/см</w:t>
      </w:r>
      <w:r w:rsidRPr="008C35AA">
        <w:rPr>
          <w:rFonts w:ascii="Times New Roman" w:hAnsi="Times New Roman" w:cs="Times New Roman"/>
          <w:sz w:val="24"/>
          <w:szCs w:val="24"/>
          <w:vertAlign w:val="superscript"/>
        </w:rPr>
        <w:t>3</w:t>
      </w:r>
      <w:r w:rsidRPr="008C35AA">
        <w:rPr>
          <w:rFonts w:ascii="Times New Roman" w:hAnsi="Times New Roman" w:cs="Times New Roman"/>
          <w:sz w:val="24"/>
          <w:szCs w:val="24"/>
        </w:rPr>
        <w:t>, удельный вес 2,45 - 2,50 г/см</w:t>
      </w:r>
      <w:r w:rsidRPr="008C35AA">
        <w:rPr>
          <w:rFonts w:ascii="Times New Roman" w:hAnsi="Times New Roman" w:cs="Times New Roman"/>
          <w:sz w:val="24"/>
          <w:szCs w:val="24"/>
          <w:vertAlign w:val="superscript"/>
        </w:rPr>
        <w:t>3</w:t>
      </w:r>
      <w:r w:rsidRPr="008C35AA">
        <w:rPr>
          <w:rFonts w:ascii="Times New Roman" w:hAnsi="Times New Roman" w:cs="Times New Roman"/>
          <w:sz w:val="24"/>
          <w:szCs w:val="24"/>
        </w:rPr>
        <w:t>.</w:t>
      </w:r>
    </w:p>
    <w:p w:rsidR="006443AE" w:rsidRPr="008C35AA" w:rsidRDefault="006443AE"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Определены оптимальные режимы синтеза УМК на газопламенном реакторе в среде пропана, температурный режим составляет- 1100-1357</w:t>
      </w:r>
      <w:r w:rsidRPr="008C35AA">
        <w:rPr>
          <w:rFonts w:ascii="Times New Roman" w:hAnsi="Times New Roman" w:cs="Times New Roman"/>
          <w:sz w:val="24"/>
          <w:szCs w:val="24"/>
          <w:vertAlign w:val="superscript"/>
        </w:rPr>
        <w:t>0</w:t>
      </w:r>
      <w:r w:rsidRPr="008C35AA">
        <w:rPr>
          <w:rFonts w:ascii="Times New Roman" w:hAnsi="Times New Roman" w:cs="Times New Roman"/>
          <w:sz w:val="24"/>
          <w:szCs w:val="24"/>
        </w:rPr>
        <w:t>С. Плазмообразующими газами выбраны азот. УМК синтезирован</w:t>
      </w:r>
      <w:r w:rsidRPr="008C35AA">
        <w:rPr>
          <w:rFonts w:ascii="Times New Roman" w:hAnsi="Times New Roman" w:cs="Times New Roman"/>
          <w:sz w:val="24"/>
          <w:szCs w:val="24"/>
          <w:lang w:val="kk-KZ"/>
        </w:rPr>
        <w:t>а</w:t>
      </w:r>
      <w:r w:rsidRPr="008C35AA">
        <w:rPr>
          <w:rFonts w:ascii="Times New Roman" w:hAnsi="Times New Roman" w:cs="Times New Roman"/>
          <w:sz w:val="24"/>
          <w:szCs w:val="24"/>
        </w:rPr>
        <w:t xml:space="preserve"> в </w:t>
      </w:r>
      <w:proofErr w:type="spellStart"/>
      <w:r w:rsidRPr="008C35AA">
        <w:rPr>
          <w:rFonts w:ascii="Times New Roman" w:hAnsi="Times New Roman" w:cs="Times New Roman"/>
          <w:sz w:val="24"/>
          <w:szCs w:val="24"/>
        </w:rPr>
        <w:t>газоплазменном</w:t>
      </w:r>
      <w:proofErr w:type="spellEnd"/>
      <w:r w:rsidRPr="008C35AA">
        <w:rPr>
          <w:rFonts w:ascii="Times New Roman" w:hAnsi="Times New Roman" w:cs="Times New Roman"/>
          <w:sz w:val="24"/>
          <w:szCs w:val="24"/>
        </w:rPr>
        <w:t xml:space="preserve"> реактор</w:t>
      </w:r>
      <w:r w:rsidRPr="008C35AA">
        <w:rPr>
          <w:rFonts w:ascii="Times New Roman" w:hAnsi="Times New Roman" w:cs="Times New Roman"/>
          <w:sz w:val="24"/>
          <w:szCs w:val="24"/>
          <w:lang w:val="kk-KZ"/>
        </w:rPr>
        <w:t>е</w:t>
      </w:r>
      <w:r w:rsidRPr="008C35AA">
        <w:rPr>
          <w:rFonts w:ascii="Times New Roman" w:hAnsi="Times New Roman" w:cs="Times New Roman"/>
          <w:sz w:val="24"/>
          <w:szCs w:val="24"/>
        </w:rPr>
        <w:t xml:space="preserve"> при температуре 1200 – 1</w:t>
      </w:r>
      <w:r w:rsidRPr="008C35AA">
        <w:rPr>
          <w:rFonts w:ascii="Times New Roman" w:hAnsi="Times New Roman" w:cs="Times New Roman"/>
          <w:sz w:val="24"/>
          <w:szCs w:val="24"/>
          <w:lang w:val="kk-KZ"/>
        </w:rPr>
        <w:t>6</w:t>
      </w:r>
      <w:r w:rsidRPr="008C35AA">
        <w:rPr>
          <w:rFonts w:ascii="Times New Roman" w:hAnsi="Times New Roman" w:cs="Times New Roman"/>
          <w:sz w:val="24"/>
          <w:szCs w:val="24"/>
        </w:rPr>
        <w:t xml:space="preserve">00 </w:t>
      </w:r>
      <w:proofErr w:type="spellStart"/>
      <w:r w:rsidRPr="008C35AA">
        <w:rPr>
          <w:rFonts w:ascii="Times New Roman" w:hAnsi="Times New Roman" w:cs="Times New Roman"/>
          <w:sz w:val="24"/>
          <w:szCs w:val="24"/>
          <w:vertAlign w:val="superscript"/>
        </w:rPr>
        <w:t>о</w:t>
      </w:r>
      <w:r w:rsidRPr="008C35AA">
        <w:rPr>
          <w:rFonts w:ascii="Times New Roman" w:hAnsi="Times New Roman" w:cs="Times New Roman"/>
          <w:sz w:val="24"/>
          <w:szCs w:val="24"/>
        </w:rPr>
        <w:t>С</w:t>
      </w:r>
      <w:proofErr w:type="spellEnd"/>
      <w:r w:rsidRPr="008C35AA">
        <w:rPr>
          <w:rFonts w:ascii="Times New Roman" w:hAnsi="Times New Roman" w:cs="Times New Roman"/>
          <w:sz w:val="24"/>
          <w:szCs w:val="24"/>
        </w:rPr>
        <w:t xml:space="preserve"> в среде ацетилена.  В качестве </w:t>
      </w:r>
      <w:proofErr w:type="spellStart"/>
      <w:r w:rsidRPr="008C35AA">
        <w:rPr>
          <w:rFonts w:ascii="Times New Roman" w:hAnsi="Times New Roman" w:cs="Times New Roman"/>
          <w:sz w:val="24"/>
          <w:szCs w:val="24"/>
        </w:rPr>
        <w:t>плазмообразующ</w:t>
      </w:r>
      <w:proofErr w:type="spellEnd"/>
      <w:r w:rsidRPr="008C35AA">
        <w:rPr>
          <w:rFonts w:ascii="Times New Roman" w:hAnsi="Times New Roman" w:cs="Times New Roman"/>
          <w:sz w:val="24"/>
          <w:szCs w:val="24"/>
          <w:lang w:val="kk-KZ"/>
        </w:rPr>
        <w:t>его</w:t>
      </w:r>
      <w:r w:rsidRPr="008C35AA">
        <w:rPr>
          <w:rFonts w:ascii="Times New Roman" w:hAnsi="Times New Roman" w:cs="Times New Roman"/>
          <w:sz w:val="24"/>
          <w:szCs w:val="24"/>
        </w:rPr>
        <w:t xml:space="preserve"> газа использован азот. Расход плазмообразующего газа (азот) G</w:t>
      </w:r>
      <w:r w:rsidRPr="008C35AA">
        <w:rPr>
          <w:rFonts w:ascii="Times New Roman" w:hAnsi="Times New Roman" w:cs="Times New Roman"/>
          <w:sz w:val="24"/>
          <w:szCs w:val="24"/>
          <w:vertAlign w:val="subscript"/>
        </w:rPr>
        <w:t>г</w:t>
      </w:r>
      <w:r w:rsidRPr="008C35AA">
        <w:rPr>
          <w:rFonts w:ascii="Times New Roman" w:hAnsi="Times New Roman" w:cs="Times New Roman"/>
          <w:sz w:val="24"/>
          <w:szCs w:val="24"/>
        </w:rPr>
        <w:t xml:space="preserve">=40 мл/с; расход сырья </w:t>
      </w:r>
      <w:proofErr w:type="spellStart"/>
      <w:r w:rsidRPr="008C35AA">
        <w:rPr>
          <w:rFonts w:ascii="Times New Roman" w:hAnsi="Times New Roman" w:cs="Times New Roman"/>
          <w:sz w:val="24"/>
          <w:szCs w:val="24"/>
        </w:rPr>
        <w:t>G</w:t>
      </w:r>
      <w:r w:rsidRPr="008C35AA">
        <w:rPr>
          <w:rFonts w:ascii="Times New Roman" w:hAnsi="Times New Roman" w:cs="Times New Roman"/>
          <w:sz w:val="24"/>
          <w:szCs w:val="24"/>
          <w:vertAlign w:val="subscript"/>
        </w:rPr>
        <w:t>сыр</w:t>
      </w:r>
      <w:r w:rsidRPr="008C35AA">
        <w:rPr>
          <w:rFonts w:ascii="Times New Roman" w:hAnsi="Times New Roman" w:cs="Times New Roman"/>
          <w:sz w:val="24"/>
          <w:szCs w:val="24"/>
        </w:rPr>
        <w:t>=</w:t>
      </w:r>
      <w:proofErr w:type="spellEnd"/>
      <w:r w:rsidRPr="008C35AA">
        <w:rPr>
          <w:rFonts w:ascii="Times New Roman" w:hAnsi="Times New Roman" w:cs="Times New Roman"/>
          <w:sz w:val="24"/>
          <w:szCs w:val="24"/>
          <w:lang w:val="kk-KZ"/>
        </w:rPr>
        <w:t>0,3-0,8 г/с</w:t>
      </w:r>
      <w:r w:rsidRPr="008C35AA">
        <w:rPr>
          <w:rFonts w:ascii="Times New Roman" w:hAnsi="Times New Roman" w:cs="Times New Roman"/>
          <w:sz w:val="24"/>
          <w:szCs w:val="24"/>
        </w:rPr>
        <w:t>.</w:t>
      </w:r>
    </w:p>
    <w:p w:rsidR="006443AE" w:rsidRPr="008C35AA" w:rsidRDefault="006443AE" w:rsidP="008C35AA">
      <w:pPr>
        <w:spacing w:after="0"/>
        <w:ind w:firstLine="567"/>
        <w:jc w:val="both"/>
        <w:rPr>
          <w:rFonts w:ascii="Times New Roman" w:hAnsi="Times New Roman" w:cs="Times New Roman"/>
          <w:spacing w:val="1"/>
          <w:sz w:val="24"/>
          <w:szCs w:val="24"/>
        </w:rPr>
      </w:pPr>
      <w:r w:rsidRPr="008C35AA">
        <w:rPr>
          <w:rFonts w:ascii="Times New Roman" w:hAnsi="Times New Roman" w:cs="Times New Roman"/>
          <w:spacing w:val="1"/>
          <w:sz w:val="24"/>
          <w:szCs w:val="24"/>
        </w:rPr>
        <w:t xml:space="preserve">Изучены физико-химические свойства УМК в зависимости от условия получения. На </w:t>
      </w:r>
      <w:proofErr w:type="spellStart"/>
      <w:r w:rsidRPr="008C35AA">
        <w:rPr>
          <w:rFonts w:ascii="Times New Roman" w:hAnsi="Times New Roman" w:cs="Times New Roman"/>
          <w:spacing w:val="1"/>
          <w:sz w:val="24"/>
          <w:szCs w:val="24"/>
        </w:rPr>
        <w:t>газоплазменном</w:t>
      </w:r>
      <w:proofErr w:type="spellEnd"/>
      <w:r w:rsidRPr="008C35AA">
        <w:rPr>
          <w:rFonts w:ascii="Times New Roman" w:hAnsi="Times New Roman" w:cs="Times New Roman"/>
          <w:spacing w:val="1"/>
          <w:sz w:val="24"/>
          <w:szCs w:val="24"/>
        </w:rPr>
        <w:t xml:space="preserve"> реакторе в среде ацетилена выход углеродных композитов с размерами пор 140 – 630 мкм составляет 72%. </w:t>
      </w:r>
    </w:p>
    <w:p w:rsidR="006443AE" w:rsidRPr="008C35AA" w:rsidRDefault="006443AE" w:rsidP="008C35AA">
      <w:pPr>
        <w:spacing w:after="0"/>
        <w:ind w:firstLine="567"/>
        <w:jc w:val="both"/>
        <w:rPr>
          <w:rFonts w:ascii="Times New Roman" w:hAnsi="Times New Roman" w:cs="Times New Roman"/>
          <w:spacing w:val="1"/>
          <w:sz w:val="24"/>
          <w:szCs w:val="24"/>
        </w:rPr>
      </w:pPr>
      <w:r w:rsidRPr="008C35AA">
        <w:rPr>
          <w:rFonts w:ascii="Times New Roman" w:hAnsi="Times New Roman" w:cs="Times New Roman"/>
          <w:spacing w:val="1"/>
          <w:sz w:val="24"/>
          <w:szCs w:val="24"/>
        </w:rPr>
        <w:t>Исследование ЗШО в смеси с кварцевым песком и полимерными отходами увеличивает выход углеродного композита. В кварцевом песке выход углеродного композита составляет 75%. Синтезированные композиты из стекла обладают легкой и гладкой идеальной формой.</w:t>
      </w:r>
    </w:p>
    <w:p w:rsidR="006443AE" w:rsidRPr="008C35AA" w:rsidRDefault="006443AE" w:rsidP="008C35AA">
      <w:pPr>
        <w:spacing w:after="0"/>
        <w:ind w:firstLine="567"/>
        <w:jc w:val="both"/>
        <w:rPr>
          <w:rFonts w:ascii="Times New Roman" w:hAnsi="Times New Roman" w:cs="Times New Roman"/>
          <w:b/>
          <w:i/>
          <w:sz w:val="24"/>
          <w:szCs w:val="24"/>
        </w:rPr>
      </w:pPr>
      <w:r w:rsidRPr="008C35AA">
        <w:rPr>
          <w:rFonts w:ascii="Times New Roman" w:hAnsi="Times New Roman" w:cs="Times New Roman"/>
          <w:b/>
          <w:i/>
          <w:sz w:val="24"/>
          <w:szCs w:val="24"/>
        </w:rPr>
        <w:t>Члены исследовательской группы:</w:t>
      </w:r>
    </w:p>
    <w:p w:rsidR="00D87ED7" w:rsidRPr="008C35AA" w:rsidRDefault="006443AE" w:rsidP="008C35AA">
      <w:pPr>
        <w:shd w:val="clear" w:color="auto" w:fill="FFFFFF"/>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lang w:val="kk-KZ"/>
        </w:rPr>
        <w:t>1) Діністанова Б.Қ.,</w:t>
      </w:r>
      <w:r w:rsidRPr="008C35AA">
        <w:rPr>
          <w:rFonts w:ascii="Times New Roman" w:hAnsi="Times New Roman" w:cs="Times New Roman"/>
          <w:sz w:val="24"/>
          <w:szCs w:val="24"/>
        </w:rPr>
        <w:t xml:space="preserve"> </w:t>
      </w:r>
      <w:r w:rsidRPr="008C35AA">
        <w:rPr>
          <w:rFonts w:ascii="Times New Roman" w:hAnsi="Times New Roman" w:cs="Times New Roman"/>
          <w:sz w:val="24"/>
          <w:szCs w:val="24"/>
          <w:lang w:val="kk-KZ"/>
        </w:rPr>
        <w:t>внс,</w:t>
      </w:r>
      <w:r w:rsidRPr="008C35AA">
        <w:rPr>
          <w:rFonts w:ascii="Times New Roman" w:hAnsi="Times New Roman" w:cs="Times New Roman"/>
          <w:sz w:val="24"/>
          <w:szCs w:val="24"/>
        </w:rPr>
        <w:t xml:space="preserve"> к.х.н., руководитель проекта.</w:t>
      </w:r>
      <w:r w:rsidR="00D87ED7"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00D87ED7" w:rsidRPr="008C35AA">
        <w:rPr>
          <w:rFonts w:ascii="Times New Roman" w:hAnsi="Times New Roman" w:cs="Times New Roman"/>
          <w:sz w:val="24"/>
          <w:szCs w:val="24"/>
          <w:lang w:val="en-US"/>
        </w:rPr>
        <w:t>–  55447490300,  ORCID –</w:t>
      </w:r>
      <w:r w:rsidR="00D87ED7" w:rsidRPr="008C35AA">
        <w:rPr>
          <w:rFonts w:ascii="Times New Roman" w:hAnsi="Times New Roman" w:cs="Times New Roman"/>
          <w:sz w:val="24"/>
          <w:szCs w:val="24"/>
          <w:shd w:val="clear" w:color="auto" w:fill="FFFFFF"/>
          <w:lang w:val="en-US"/>
        </w:rPr>
        <w:t xml:space="preserve"> </w:t>
      </w:r>
      <w:hyperlink r:id="rId5" w:history="1">
        <w:r w:rsidR="00D87ED7" w:rsidRPr="008C35AA">
          <w:rPr>
            <w:rStyle w:val="a3"/>
            <w:rFonts w:ascii="Times New Roman" w:hAnsi="Times New Roman" w:cs="Times New Roman"/>
            <w:color w:val="auto"/>
            <w:sz w:val="24"/>
            <w:szCs w:val="24"/>
            <w:u w:val="none"/>
            <w:lang w:val="en-US"/>
          </w:rPr>
          <w:t>https://orcid.org/0000-0002-7064-0295</w:t>
        </w:r>
      </w:hyperlink>
      <w:r w:rsidR="00D87ED7" w:rsidRPr="008C35AA">
        <w:rPr>
          <w:rFonts w:ascii="Times New Roman" w:hAnsi="Times New Roman" w:cs="Times New Roman"/>
          <w:sz w:val="24"/>
          <w:szCs w:val="24"/>
          <w:lang w:val="en-US"/>
        </w:rPr>
        <w:t xml:space="preserve">. </w:t>
      </w:r>
      <w:r w:rsidR="00D87ED7" w:rsidRPr="008C35AA">
        <w:rPr>
          <w:rFonts w:ascii="Times New Roman" w:hAnsi="Times New Roman" w:cs="Times New Roman"/>
          <w:sz w:val="24"/>
          <w:szCs w:val="24"/>
        </w:rPr>
        <w:t xml:space="preserve">Индекс </w:t>
      </w:r>
      <w:proofErr w:type="spellStart"/>
      <w:r w:rsidR="00D87ED7" w:rsidRPr="008C35AA">
        <w:rPr>
          <w:rFonts w:ascii="Times New Roman" w:hAnsi="Times New Roman" w:cs="Times New Roman"/>
          <w:sz w:val="24"/>
          <w:szCs w:val="24"/>
        </w:rPr>
        <w:t>Хирша</w:t>
      </w:r>
      <w:proofErr w:type="spellEnd"/>
      <w:r w:rsidR="00D87ED7" w:rsidRPr="008C35AA">
        <w:rPr>
          <w:rFonts w:ascii="Times New Roman" w:hAnsi="Times New Roman" w:cs="Times New Roman"/>
          <w:sz w:val="24"/>
          <w:szCs w:val="24"/>
        </w:rPr>
        <w:t xml:space="preserve"> – 1.</w:t>
      </w:r>
    </w:p>
    <w:p w:rsidR="006443AE" w:rsidRPr="008C35AA" w:rsidRDefault="00D87ED7" w:rsidP="008C35AA">
      <w:pPr>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kk-KZ"/>
        </w:rPr>
        <w:t xml:space="preserve">2) </w:t>
      </w:r>
      <w:r w:rsidR="006443AE" w:rsidRPr="008C35AA">
        <w:rPr>
          <w:rFonts w:ascii="Times New Roman" w:hAnsi="Times New Roman" w:cs="Times New Roman"/>
          <w:sz w:val="24"/>
          <w:szCs w:val="24"/>
          <w:lang w:val="kk-KZ"/>
        </w:rPr>
        <w:t>Танирбергенова С.К.</w:t>
      </w:r>
      <w:r w:rsidRPr="008C35AA">
        <w:rPr>
          <w:rFonts w:ascii="Times New Roman" w:hAnsi="Times New Roman" w:cs="Times New Roman"/>
          <w:sz w:val="24"/>
          <w:szCs w:val="24"/>
          <w:lang w:val="kk-KZ"/>
        </w:rPr>
        <w:t xml:space="preserve">, внс, </w:t>
      </w:r>
      <w:r w:rsidR="006443AE" w:rsidRPr="008C35AA">
        <w:rPr>
          <w:rFonts w:ascii="Times New Roman" w:hAnsi="Times New Roman" w:cs="Times New Roman"/>
          <w:sz w:val="24"/>
          <w:szCs w:val="24"/>
          <w:lang w:val="kk-KZ"/>
        </w:rPr>
        <w:t>к</w:t>
      </w:r>
      <w:r w:rsidR="006443AE" w:rsidRPr="008C35AA">
        <w:rPr>
          <w:rFonts w:ascii="Times New Roman" w:hAnsi="Times New Roman" w:cs="Times New Roman"/>
          <w:sz w:val="24"/>
          <w:szCs w:val="24"/>
        </w:rPr>
        <w:t xml:space="preserve">.х.н., </w:t>
      </w:r>
      <w:r w:rsidRPr="008C35AA">
        <w:rPr>
          <w:rFonts w:ascii="Times New Roman" w:hAnsi="Times New Roman" w:cs="Times New Roman"/>
          <w:sz w:val="24"/>
          <w:szCs w:val="24"/>
        </w:rPr>
        <w:t>ответ. исполнитель</w:t>
      </w:r>
      <w:r w:rsidR="006443AE" w:rsidRPr="008C35AA">
        <w:rPr>
          <w:rFonts w:ascii="Times New Roman" w:hAnsi="Times New Roman" w:cs="Times New Roman"/>
          <w:sz w:val="24"/>
          <w:szCs w:val="24"/>
        </w:rPr>
        <w:t>.</w:t>
      </w:r>
      <w:r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55447834800,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6" w:tooltip="Copy and share this profile's URL" w:history="1">
        <w:r w:rsidRPr="008C35AA">
          <w:rPr>
            <w:rStyle w:val="a3"/>
            <w:rFonts w:ascii="Times New Roman" w:hAnsi="Times New Roman" w:cs="Times New Roman"/>
            <w:color w:val="auto"/>
            <w:sz w:val="24"/>
            <w:szCs w:val="24"/>
            <w:u w:val="none"/>
            <w:bdr w:val="none" w:sz="0" w:space="0" w:color="auto" w:frame="1"/>
            <w:shd w:val="clear" w:color="auto" w:fill="FFFFFF"/>
            <w:lang w:val="en-US"/>
          </w:rPr>
          <w:t>N-9749-2017</w:t>
        </w:r>
      </w:hyperlink>
      <w:r w:rsidRPr="008C35AA">
        <w:rPr>
          <w:rFonts w:ascii="Times New Roman" w:hAnsi="Times New Roman" w:cs="Times New Roman"/>
          <w:sz w:val="24"/>
          <w:szCs w:val="24"/>
          <w:lang w:val="en-US"/>
        </w:rPr>
        <w:t>, ORCID –</w:t>
      </w:r>
      <w:r w:rsidRPr="008C35AA">
        <w:rPr>
          <w:rFonts w:ascii="Times New Roman" w:hAnsi="Times New Roman" w:cs="Times New Roman"/>
          <w:sz w:val="24"/>
          <w:szCs w:val="24"/>
          <w:shd w:val="clear" w:color="auto" w:fill="FFFFFF"/>
          <w:lang w:val="en-US"/>
        </w:rPr>
        <w:t xml:space="preserve"> </w:t>
      </w:r>
      <w:hyperlink r:id="rId7" w:history="1">
        <w:r w:rsidRPr="008C35AA">
          <w:rPr>
            <w:rStyle w:val="a3"/>
            <w:rFonts w:ascii="Times New Roman" w:hAnsi="Times New Roman" w:cs="Times New Roman"/>
            <w:color w:val="auto"/>
            <w:sz w:val="24"/>
            <w:szCs w:val="24"/>
            <w:u w:val="none"/>
            <w:lang w:val="en-US"/>
          </w:rPr>
          <w:t>https://orcid.org/0000-0002-6377-0913</w:t>
        </w:r>
      </w:hyperlink>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1.</w:t>
      </w:r>
    </w:p>
    <w:p w:rsidR="00D87ED7" w:rsidRPr="008C35AA" w:rsidRDefault="00C93F31" w:rsidP="008C35AA">
      <w:pPr>
        <w:spacing w:after="0"/>
        <w:ind w:firstLine="567"/>
        <w:jc w:val="both"/>
        <w:rPr>
          <w:rFonts w:ascii="Times New Roman" w:hAnsi="Times New Roman" w:cs="Times New Roman"/>
          <w:sz w:val="24"/>
          <w:szCs w:val="24"/>
          <w:lang w:val="en-US"/>
        </w:rPr>
      </w:pPr>
      <w:r w:rsidRPr="00C93F31">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Прямая со стрелкой 41" o:spid="_x0000_s1027" type="#_x0000_t32" style="position:absolute;left:0;text-align:left;margin-left:557.05pt;margin-top:-49.8pt;width:0;height:6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" strokecolor="black [3213]" strokeweight="2.25pt">
            <v:stroke endarrow="block" joinstyle="miter"/>
          </v:shape>
        </w:pict>
      </w:r>
      <w:r w:rsidR="00D87ED7" w:rsidRPr="008C35AA">
        <w:rPr>
          <w:rFonts w:ascii="Times New Roman" w:hAnsi="Times New Roman" w:cs="Times New Roman"/>
          <w:noProof/>
          <w:sz w:val="24"/>
          <w:szCs w:val="24"/>
          <w:lang w:val="en-US"/>
        </w:rPr>
        <w:t xml:space="preserve">3) </w:t>
      </w:r>
      <w:r w:rsidR="006443AE" w:rsidRPr="008C35AA">
        <w:rPr>
          <w:rFonts w:ascii="Times New Roman" w:hAnsi="Times New Roman" w:cs="Times New Roman"/>
          <w:noProof/>
          <w:sz w:val="24"/>
          <w:szCs w:val="24"/>
        </w:rPr>
        <w:t>Жылыбаева</w:t>
      </w:r>
      <w:r w:rsidR="006443AE" w:rsidRPr="008C35AA">
        <w:rPr>
          <w:rFonts w:ascii="Times New Roman" w:hAnsi="Times New Roman" w:cs="Times New Roman"/>
          <w:noProof/>
          <w:sz w:val="24"/>
          <w:szCs w:val="24"/>
          <w:lang w:val="en-US"/>
        </w:rPr>
        <w:t xml:space="preserve"> </w:t>
      </w:r>
      <w:r w:rsidR="006443AE" w:rsidRPr="008C35AA">
        <w:rPr>
          <w:rFonts w:ascii="Times New Roman" w:hAnsi="Times New Roman" w:cs="Times New Roman"/>
          <w:noProof/>
          <w:sz w:val="24"/>
          <w:szCs w:val="24"/>
        </w:rPr>
        <w:t>Н</w:t>
      </w:r>
      <w:r w:rsidR="006443AE" w:rsidRPr="008C35AA">
        <w:rPr>
          <w:rFonts w:ascii="Times New Roman" w:hAnsi="Times New Roman" w:cs="Times New Roman"/>
          <w:noProof/>
          <w:sz w:val="24"/>
          <w:szCs w:val="24"/>
          <w:lang w:val="en-US"/>
        </w:rPr>
        <w:t>.</w:t>
      </w:r>
      <w:r w:rsidR="006443AE" w:rsidRPr="008C35AA">
        <w:rPr>
          <w:rFonts w:ascii="Times New Roman" w:hAnsi="Times New Roman" w:cs="Times New Roman"/>
          <w:noProof/>
          <w:sz w:val="24"/>
          <w:szCs w:val="24"/>
        </w:rPr>
        <w:t>К</w:t>
      </w:r>
      <w:r w:rsidR="006443AE" w:rsidRPr="008C35AA">
        <w:rPr>
          <w:rFonts w:ascii="Times New Roman" w:hAnsi="Times New Roman" w:cs="Times New Roman"/>
          <w:noProof/>
          <w:sz w:val="24"/>
          <w:szCs w:val="24"/>
          <w:lang w:val="en-US"/>
        </w:rPr>
        <w:t>.</w:t>
      </w:r>
      <w:r w:rsidR="00D87ED7" w:rsidRPr="008C35AA">
        <w:rPr>
          <w:rFonts w:ascii="Times New Roman" w:hAnsi="Times New Roman" w:cs="Times New Roman"/>
          <w:noProof/>
          <w:sz w:val="24"/>
          <w:szCs w:val="24"/>
          <w:lang w:val="en-US"/>
        </w:rPr>
        <w:t>,</w:t>
      </w:r>
      <w:r w:rsidR="006443AE" w:rsidRPr="008C35AA">
        <w:rPr>
          <w:rFonts w:ascii="Times New Roman" w:hAnsi="Times New Roman" w:cs="Times New Roman"/>
          <w:sz w:val="24"/>
          <w:szCs w:val="24"/>
          <w:lang w:val="en-US"/>
        </w:rPr>
        <w:t xml:space="preserve"> </w:t>
      </w:r>
      <w:r w:rsidR="00D87ED7" w:rsidRPr="008C35AA">
        <w:rPr>
          <w:rFonts w:ascii="Times New Roman" w:hAnsi="Times New Roman" w:cs="Times New Roman"/>
          <w:sz w:val="24"/>
          <w:szCs w:val="24"/>
          <w:lang w:val="kk-KZ"/>
        </w:rPr>
        <w:t>внс, к</w:t>
      </w:r>
      <w:r w:rsidR="00D87ED7" w:rsidRPr="008C35AA">
        <w:rPr>
          <w:rFonts w:ascii="Times New Roman" w:hAnsi="Times New Roman" w:cs="Times New Roman"/>
          <w:sz w:val="24"/>
          <w:szCs w:val="24"/>
          <w:lang w:val="en-US"/>
        </w:rPr>
        <w:t>.</w:t>
      </w:r>
      <w:proofErr w:type="spellStart"/>
      <w:r w:rsidR="00D87ED7" w:rsidRPr="008C35AA">
        <w:rPr>
          <w:rFonts w:ascii="Times New Roman" w:hAnsi="Times New Roman" w:cs="Times New Roman"/>
          <w:sz w:val="24"/>
          <w:szCs w:val="24"/>
        </w:rPr>
        <w:t>х</w:t>
      </w:r>
      <w:proofErr w:type="spellEnd"/>
      <w:r w:rsidR="00D87ED7" w:rsidRPr="008C35AA">
        <w:rPr>
          <w:rFonts w:ascii="Times New Roman" w:hAnsi="Times New Roman" w:cs="Times New Roman"/>
          <w:sz w:val="24"/>
          <w:szCs w:val="24"/>
          <w:lang w:val="en-US"/>
        </w:rPr>
        <w:t>.</w:t>
      </w:r>
      <w:proofErr w:type="spellStart"/>
      <w:r w:rsidR="00D87ED7" w:rsidRPr="008C35AA">
        <w:rPr>
          <w:rFonts w:ascii="Times New Roman" w:hAnsi="Times New Roman" w:cs="Times New Roman"/>
          <w:sz w:val="24"/>
          <w:szCs w:val="24"/>
        </w:rPr>
        <w:t>н</w:t>
      </w:r>
      <w:proofErr w:type="spellEnd"/>
      <w:r w:rsidR="00D87ED7" w:rsidRPr="008C35AA">
        <w:rPr>
          <w:rFonts w:ascii="Times New Roman" w:hAnsi="Times New Roman" w:cs="Times New Roman"/>
          <w:sz w:val="24"/>
          <w:szCs w:val="24"/>
          <w:lang w:val="en-US"/>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00D87ED7" w:rsidRPr="008C35AA">
        <w:rPr>
          <w:rFonts w:ascii="Times New Roman" w:hAnsi="Times New Roman" w:cs="Times New Roman"/>
          <w:sz w:val="24"/>
          <w:szCs w:val="24"/>
          <w:lang w:val="en-US"/>
        </w:rPr>
        <w:t xml:space="preserve">–  57204315417,  Researcher ID </w:t>
      </w:r>
      <w:r w:rsidR="0072562E" w:rsidRPr="008C35AA">
        <w:rPr>
          <w:rFonts w:ascii="Times New Roman" w:hAnsi="Times New Roman" w:cs="Times New Roman"/>
          <w:sz w:val="24"/>
          <w:szCs w:val="24"/>
          <w:lang w:val="kk-KZ"/>
        </w:rPr>
        <w:t xml:space="preserve">Web of Science </w:t>
      </w:r>
      <w:r w:rsidR="00D87ED7" w:rsidRPr="008C35AA">
        <w:rPr>
          <w:rFonts w:ascii="Times New Roman" w:hAnsi="Times New Roman" w:cs="Times New Roman"/>
          <w:sz w:val="24"/>
          <w:szCs w:val="24"/>
          <w:lang w:val="en-US"/>
        </w:rPr>
        <w:t xml:space="preserve">– </w:t>
      </w:r>
      <w:hyperlink r:id="rId8" w:tooltip="Copy and share this profile's URL" w:history="1">
        <w:r w:rsidR="00D87ED7" w:rsidRPr="008C35AA">
          <w:rPr>
            <w:rStyle w:val="a3"/>
            <w:rFonts w:ascii="Times New Roman" w:hAnsi="Times New Roman" w:cs="Times New Roman"/>
            <w:color w:val="auto"/>
            <w:sz w:val="24"/>
            <w:szCs w:val="24"/>
            <w:u w:val="none"/>
            <w:bdr w:val="none" w:sz="0" w:space="0" w:color="auto" w:frame="1"/>
            <w:shd w:val="clear" w:color="auto" w:fill="FFFFFF"/>
            <w:lang w:val="en-US"/>
          </w:rPr>
          <w:t>O-2466-2017</w:t>
        </w:r>
      </w:hyperlink>
      <w:r w:rsidR="00D87ED7" w:rsidRPr="008C35AA">
        <w:rPr>
          <w:rFonts w:ascii="Times New Roman" w:hAnsi="Times New Roman" w:cs="Times New Roman"/>
          <w:sz w:val="24"/>
          <w:szCs w:val="24"/>
          <w:lang w:val="en-US"/>
        </w:rPr>
        <w:t>, ORCID –</w:t>
      </w:r>
      <w:r w:rsidR="00D87ED7" w:rsidRPr="008C35AA">
        <w:rPr>
          <w:rFonts w:ascii="Times New Roman" w:hAnsi="Times New Roman" w:cs="Times New Roman"/>
          <w:sz w:val="24"/>
          <w:szCs w:val="24"/>
          <w:shd w:val="clear" w:color="auto" w:fill="FFFFFF"/>
          <w:lang w:val="en-US"/>
        </w:rPr>
        <w:t xml:space="preserve"> </w:t>
      </w:r>
      <w:hyperlink r:id="rId9" w:history="1">
        <w:r w:rsidR="00D87ED7" w:rsidRPr="008C35AA">
          <w:rPr>
            <w:rStyle w:val="a3"/>
            <w:rFonts w:ascii="Times New Roman" w:hAnsi="Times New Roman" w:cs="Times New Roman"/>
            <w:color w:val="auto"/>
            <w:sz w:val="24"/>
            <w:szCs w:val="24"/>
            <w:u w:val="none"/>
            <w:lang w:val="en-US"/>
          </w:rPr>
          <w:t>https://orcid.org/0000-0001-8047-916X</w:t>
        </w:r>
      </w:hyperlink>
      <w:hyperlink r:id="rId10" w:history="1"/>
      <w:r w:rsidR="00D87ED7" w:rsidRPr="008C35AA">
        <w:rPr>
          <w:rFonts w:ascii="Times New Roman" w:hAnsi="Times New Roman" w:cs="Times New Roman"/>
          <w:sz w:val="24"/>
          <w:szCs w:val="24"/>
          <w:lang w:val="en-US"/>
        </w:rPr>
        <w:t xml:space="preserve">. </w:t>
      </w:r>
      <w:r w:rsidR="00D87ED7" w:rsidRPr="008C35AA">
        <w:rPr>
          <w:rFonts w:ascii="Times New Roman" w:hAnsi="Times New Roman" w:cs="Times New Roman"/>
          <w:sz w:val="24"/>
          <w:szCs w:val="24"/>
        </w:rPr>
        <w:t>Индекс</w:t>
      </w:r>
      <w:r w:rsidR="00D87ED7" w:rsidRPr="008C35AA">
        <w:rPr>
          <w:rFonts w:ascii="Times New Roman" w:hAnsi="Times New Roman" w:cs="Times New Roman"/>
          <w:sz w:val="24"/>
          <w:szCs w:val="24"/>
          <w:lang w:val="en-US"/>
        </w:rPr>
        <w:t xml:space="preserve"> </w:t>
      </w:r>
      <w:proofErr w:type="spellStart"/>
      <w:r w:rsidR="00D87ED7" w:rsidRPr="008C35AA">
        <w:rPr>
          <w:rFonts w:ascii="Times New Roman" w:hAnsi="Times New Roman" w:cs="Times New Roman"/>
          <w:sz w:val="24"/>
          <w:szCs w:val="24"/>
        </w:rPr>
        <w:t>Хирша</w:t>
      </w:r>
      <w:proofErr w:type="spellEnd"/>
      <w:r w:rsidR="00D87ED7" w:rsidRPr="008C35AA">
        <w:rPr>
          <w:rFonts w:ascii="Times New Roman" w:hAnsi="Times New Roman" w:cs="Times New Roman"/>
          <w:sz w:val="24"/>
          <w:szCs w:val="24"/>
          <w:lang w:val="en-US"/>
        </w:rPr>
        <w:t xml:space="preserve"> – 1.</w:t>
      </w:r>
    </w:p>
    <w:p w:rsidR="006443AE" w:rsidRPr="008C35AA" w:rsidRDefault="00D87ED7" w:rsidP="008C35AA">
      <w:pPr>
        <w:spacing w:after="0"/>
        <w:ind w:firstLine="567"/>
        <w:jc w:val="both"/>
        <w:rPr>
          <w:rFonts w:ascii="Times New Roman" w:hAnsi="Times New Roman" w:cs="Times New Roman"/>
          <w:sz w:val="24"/>
          <w:szCs w:val="24"/>
          <w:lang w:val="kk-KZ"/>
        </w:rPr>
      </w:pPr>
      <w:r w:rsidRPr="008C35AA">
        <w:rPr>
          <w:rFonts w:ascii="Times New Roman" w:hAnsi="Times New Roman" w:cs="Times New Roman"/>
          <w:sz w:val="24"/>
          <w:szCs w:val="24"/>
          <w:lang w:val="kk-KZ"/>
        </w:rPr>
        <w:t xml:space="preserve">4)  </w:t>
      </w:r>
      <w:r w:rsidR="006443AE" w:rsidRPr="008C35AA">
        <w:rPr>
          <w:rFonts w:ascii="Times New Roman" w:hAnsi="Times New Roman" w:cs="Times New Roman"/>
          <w:sz w:val="24"/>
          <w:szCs w:val="24"/>
          <w:lang w:val="kk-KZ"/>
        </w:rPr>
        <w:t>Молдажанова Г.М.</w:t>
      </w:r>
      <w:r w:rsidRPr="008C35AA">
        <w:rPr>
          <w:rFonts w:ascii="Times New Roman" w:hAnsi="Times New Roman" w:cs="Times New Roman"/>
          <w:sz w:val="24"/>
          <w:szCs w:val="24"/>
          <w:lang w:val="kk-KZ"/>
        </w:rPr>
        <w:t xml:space="preserve">, </w:t>
      </w:r>
      <w:r w:rsidR="006443AE" w:rsidRPr="008C35AA">
        <w:rPr>
          <w:rFonts w:ascii="Times New Roman" w:hAnsi="Times New Roman" w:cs="Times New Roman"/>
          <w:sz w:val="24"/>
          <w:szCs w:val="24"/>
          <w:lang w:val="kk-KZ"/>
        </w:rPr>
        <w:t xml:space="preserve">снс.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57204330698.</w:t>
      </w:r>
    </w:p>
    <w:p w:rsidR="006443AE" w:rsidRPr="008C35AA" w:rsidRDefault="00D87ED7" w:rsidP="008C35AA">
      <w:pPr>
        <w:spacing w:after="0"/>
        <w:ind w:firstLine="567"/>
        <w:jc w:val="both"/>
        <w:rPr>
          <w:rFonts w:ascii="Times New Roman" w:hAnsi="Times New Roman" w:cs="Times New Roman"/>
          <w:sz w:val="24"/>
          <w:szCs w:val="24"/>
          <w:lang w:val="en-US"/>
        </w:rPr>
      </w:pPr>
      <w:r w:rsidRPr="00B02BB7">
        <w:rPr>
          <w:rFonts w:ascii="Times New Roman" w:hAnsi="Times New Roman" w:cs="Times New Roman"/>
          <w:sz w:val="24"/>
          <w:szCs w:val="24"/>
        </w:rPr>
        <w:t xml:space="preserve">5) </w:t>
      </w:r>
      <w:proofErr w:type="spellStart"/>
      <w:r w:rsidR="006443AE" w:rsidRPr="008C35AA">
        <w:rPr>
          <w:rFonts w:ascii="Times New Roman" w:hAnsi="Times New Roman" w:cs="Times New Roman"/>
          <w:sz w:val="24"/>
          <w:szCs w:val="24"/>
        </w:rPr>
        <w:t>Тугелбаева</w:t>
      </w:r>
      <w:proofErr w:type="spellEnd"/>
      <w:r w:rsidR="006443AE" w:rsidRPr="00B02BB7">
        <w:rPr>
          <w:rFonts w:ascii="Times New Roman" w:hAnsi="Times New Roman" w:cs="Times New Roman"/>
          <w:sz w:val="24"/>
          <w:szCs w:val="24"/>
        </w:rPr>
        <w:t xml:space="preserve"> </w:t>
      </w:r>
      <w:r w:rsidR="006443AE" w:rsidRPr="008C35AA">
        <w:rPr>
          <w:rFonts w:ascii="Times New Roman" w:hAnsi="Times New Roman" w:cs="Times New Roman"/>
          <w:sz w:val="24"/>
          <w:szCs w:val="24"/>
        </w:rPr>
        <w:t>Д</w:t>
      </w:r>
      <w:r w:rsidR="006443AE" w:rsidRPr="00B02BB7">
        <w:rPr>
          <w:rFonts w:ascii="Times New Roman" w:hAnsi="Times New Roman" w:cs="Times New Roman"/>
          <w:sz w:val="24"/>
          <w:szCs w:val="24"/>
        </w:rPr>
        <w:t>.</w:t>
      </w:r>
      <w:r w:rsidR="006443AE" w:rsidRPr="008C35AA">
        <w:rPr>
          <w:rFonts w:ascii="Times New Roman" w:hAnsi="Times New Roman" w:cs="Times New Roman"/>
          <w:sz w:val="24"/>
          <w:szCs w:val="24"/>
        </w:rPr>
        <w:t>А</w:t>
      </w:r>
      <w:r w:rsidR="006443AE" w:rsidRPr="00B02BB7">
        <w:rPr>
          <w:rFonts w:ascii="Times New Roman" w:hAnsi="Times New Roman" w:cs="Times New Roman"/>
          <w:sz w:val="24"/>
          <w:szCs w:val="24"/>
        </w:rPr>
        <w:t>.</w:t>
      </w:r>
      <w:r w:rsidRPr="00B02BB7">
        <w:rPr>
          <w:rFonts w:ascii="Times New Roman" w:hAnsi="Times New Roman" w:cs="Times New Roman"/>
          <w:sz w:val="24"/>
          <w:szCs w:val="24"/>
        </w:rPr>
        <w:t xml:space="preserve">, </w:t>
      </w:r>
      <w:r w:rsidRPr="008C35AA">
        <w:rPr>
          <w:rFonts w:ascii="Times New Roman" w:hAnsi="Times New Roman" w:cs="Times New Roman"/>
          <w:sz w:val="24"/>
          <w:szCs w:val="24"/>
        </w:rPr>
        <w:t>нс</w:t>
      </w:r>
      <w:r w:rsidRPr="00B02BB7">
        <w:rPr>
          <w:rFonts w:ascii="Times New Roman" w:hAnsi="Times New Roman" w:cs="Times New Roman"/>
          <w:sz w:val="24"/>
          <w:szCs w:val="24"/>
        </w:rPr>
        <w:t xml:space="preserve">, </w:t>
      </w:r>
      <w:r w:rsidRPr="008C35AA">
        <w:rPr>
          <w:rFonts w:ascii="Times New Roman" w:hAnsi="Times New Roman" w:cs="Times New Roman"/>
          <w:sz w:val="24"/>
          <w:szCs w:val="24"/>
        </w:rPr>
        <w:t>магистр</w:t>
      </w:r>
      <w:r w:rsidRPr="00B02BB7">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57204318378,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11" w:tooltip="Copy and share this profile's URL" w:history="1">
        <w:r w:rsidRPr="008C35AA">
          <w:rPr>
            <w:rStyle w:val="a3"/>
            <w:rFonts w:ascii="Times New Roman" w:hAnsi="Times New Roman" w:cs="Times New Roman"/>
            <w:color w:val="auto"/>
            <w:sz w:val="24"/>
            <w:szCs w:val="24"/>
            <w:u w:val="none"/>
            <w:bdr w:val="none" w:sz="0" w:space="0" w:color="auto" w:frame="1"/>
            <w:shd w:val="clear" w:color="auto" w:fill="FFFFFF"/>
            <w:lang w:val="en-US"/>
          </w:rPr>
          <w:t>K-4851-2018</w:t>
        </w:r>
      </w:hyperlink>
      <w:r w:rsidRPr="008C35AA">
        <w:rPr>
          <w:rFonts w:ascii="Times New Roman" w:hAnsi="Times New Roman" w:cs="Times New Roman"/>
          <w:sz w:val="24"/>
          <w:szCs w:val="24"/>
          <w:lang w:val="en-US"/>
        </w:rPr>
        <w:t>, ORCID –</w:t>
      </w:r>
      <w:r w:rsidRPr="008C35AA">
        <w:rPr>
          <w:rFonts w:ascii="Times New Roman" w:hAnsi="Times New Roman" w:cs="Times New Roman"/>
          <w:sz w:val="24"/>
          <w:szCs w:val="24"/>
          <w:shd w:val="clear" w:color="auto" w:fill="FFFFFF"/>
          <w:lang w:val="en-US"/>
        </w:rPr>
        <w:t xml:space="preserve"> </w:t>
      </w:r>
      <w:hyperlink r:id="rId12" w:history="1">
        <w:r w:rsidRPr="008C35AA">
          <w:rPr>
            <w:rStyle w:val="a3"/>
            <w:rFonts w:ascii="Times New Roman" w:hAnsi="Times New Roman" w:cs="Times New Roman"/>
            <w:color w:val="auto"/>
            <w:sz w:val="24"/>
            <w:szCs w:val="24"/>
            <w:u w:val="none"/>
            <w:lang w:val="en-US"/>
          </w:rPr>
          <w:t>https://orcid.org/0000-0001-7860-5710</w:t>
        </w:r>
      </w:hyperlink>
      <w:hyperlink r:id="rId13" w:history="1"/>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1.</w:t>
      </w:r>
    </w:p>
    <w:p w:rsidR="006443AE" w:rsidRPr="008C35AA" w:rsidRDefault="00D87ED7" w:rsidP="008C35AA">
      <w:pPr>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t xml:space="preserve">6) </w:t>
      </w:r>
      <w:r w:rsidR="006443AE" w:rsidRPr="008C35AA">
        <w:rPr>
          <w:rFonts w:ascii="Times New Roman" w:hAnsi="Times New Roman" w:cs="Times New Roman"/>
          <w:sz w:val="24"/>
          <w:szCs w:val="24"/>
        </w:rPr>
        <w:t>Асқарұлы</w:t>
      </w:r>
      <w:r w:rsidR="006443AE" w:rsidRPr="008C35AA">
        <w:rPr>
          <w:rFonts w:ascii="Times New Roman" w:hAnsi="Times New Roman" w:cs="Times New Roman"/>
          <w:sz w:val="24"/>
          <w:szCs w:val="24"/>
          <w:lang w:val="en-US"/>
        </w:rPr>
        <w:t xml:space="preserve"> </w:t>
      </w:r>
      <w:r w:rsidR="006443AE" w:rsidRPr="008C35AA">
        <w:rPr>
          <w:rFonts w:ascii="Times New Roman" w:hAnsi="Times New Roman" w:cs="Times New Roman"/>
          <w:sz w:val="24"/>
          <w:szCs w:val="24"/>
        </w:rPr>
        <w:t>Қ</w:t>
      </w:r>
      <w:r w:rsidR="006443AE" w:rsidRPr="008C35AA">
        <w:rPr>
          <w:rFonts w:ascii="Times New Roman" w:hAnsi="Times New Roman" w:cs="Times New Roman"/>
          <w:sz w:val="24"/>
          <w:szCs w:val="24"/>
          <w:lang w:val="en-US"/>
        </w:rPr>
        <w:t>.</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нс</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магистр</w:t>
      </w:r>
      <w:r w:rsidRPr="008C35AA">
        <w:rPr>
          <w:rFonts w:ascii="Times New Roman" w:hAnsi="Times New Roman" w:cs="Times New Roman"/>
          <w:sz w:val="24"/>
          <w:szCs w:val="24"/>
          <w:lang w:val="en-US"/>
        </w:rPr>
        <w:t>.</w:t>
      </w:r>
      <w:r w:rsidR="006443AE" w:rsidRPr="008C35AA">
        <w:rPr>
          <w:rFonts w:ascii="Times New Roman" w:hAnsi="Times New Roman" w:cs="Times New Roman"/>
          <w:sz w:val="24"/>
          <w:szCs w:val="24"/>
          <w:lang w:val="en-US"/>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57211404041,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14" w:tooltip="Copy and share this profile's URL" w:history="1">
        <w:r w:rsidRPr="008C35AA">
          <w:rPr>
            <w:rStyle w:val="a3"/>
            <w:rFonts w:ascii="Times New Roman" w:hAnsi="Times New Roman" w:cs="Times New Roman"/>
            <w:bCs/>
            <w:color w:val="auto"/>
            <w:sz w:val="24"/>
            <w:szCs w:val="24"/>
            <w:u w:val="none"/>
            <w:lang w:val="en-US"/>
          </w:rPr>
          <w:t>N-5696-2014</w:t>
        </w:r>
      </w:hyperlink>
      <w:r w:rsidRPr="008C35AA">
        <w:rPr>
          <w:rFonts w:ascii="Times New Roman" w:hAnsi="Times New Roman" w:cs="Times New Roman"/>
          <w:sz w:val="24"/>
          <w:szCs w:val="24"/>
          <w:lang w:val="en-US"/>
        </w:rPr>
        <w:t>, ORCID –</w:t>
      </w:r>
      <w:r w:rsidRPr="008C35AA">
        <w:rPr>
          <w:rFonts w:ascii="Times New Roman" w:hAnsi="Times New Roman" w:cs="Times New Roman"/>
          <w:sz w:val="24"/>
          <w:szCs w:val="24"/>
          <w:shd w:val="clear" w:color="auto" w:fill="FFFFFF"/>
          <w:lang w:val="en-US"/>
        </w:rPr>
        <w:t xml:space="preserve"> </w:t>
      </w:r>
      <w:hyperlink r:id="rId15" w:history="1">
        <w:r w:rsidRPr="008C35AA">
          <w:rPr>
            <w:rStyle w:val="a3"/>
            <w:rFonts w:ascii="Times New Roman" w:hAnsi="Times New Roman" w:cs="Times New Roman"/>
            <w:color w:val="auto"/>
            <w:sz w:val="24"/>
            <w:szCs w:val="24"/>
            <w:u w:val="none"/>
            <w:lang w:val="en-US"/>
          </w:rPr>
          <w:t>https://orcid.org/0000-0002-8998-0409</w:t>
        </w:r>
      </w:hyperlink>
      <w:hyperlink r:id="rId16" w:history="1"/>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2.</w:t>
      </w:r>
    </w:p>
    <w:p w:rsidR="006443AE" w:rsidRPr="008C35AA" w:rsidRDefault="00D87ED7" w:rsidP="008C35AA">
      <w:pPr>
        <w:spacing w:after="0"/>
        <w:ind w:firstLine="567"/>
        <w:jc w:val="both"/>
        <w:rPr>
          <w:rFonts w:ascii="Times New Roman" w:hAnsi="Times New Roman" w:cs="Times New Roman"/>
          <w:sz w:val="24"/>
          <w:szCs w:val="24"/>
          <w:lang w:val="kk-KZ"/>
        </w:rPr>
      </w:pPr>
      <w:r w:rsidRPr="008C35AA">
        <w:rPr>
          <w:rFonts w:ascii="Times New Roman" w:hAnsi="Times New Roman" w:cs="Times New Roman"/>
          <w:sz w:val="24"/>
          <w:szCs w:val="24"/>
          <w:lang w:val="en-US"/>
        </w:rPr>
        <w:t xml:space="preserve">7) </w:t>
      </w:r>
      <w:proofErr w:type="spellStart"/>
      <w:r w:rsidR="006443AE" w:rsidRPr="008C35AA">
        <w:rPr>
          <w:rFonts w:ascii="Times New Roman" w:hAnsi="Times New Roman" w:cs="Times New Roman"/>
          <w:sz w:val="24"/>
          <w:szCs w:val="24"/>
        </w:rPr>
        <w:t>Тажу</w:t>
      </w:r>
      <w:proofErr w:type="spellEnd"/>
      <w:r w:rsidR="006443AE" w:rsidRPr="008C35AA">
        <w:rPr>
          <w:rFonts w:ascii="Times New Roman" w:hAnsi="Times New Roman" w:cs="Times New Roman"/>
          <w:sz w:val="24"/>
          <w:szCs w:val="24"/>
          <w:lang w:val="en-US"/>
        </w:rPr>
        <w:t xml:space="preserve"> </w:t>
      </w:r>
      <w:r w:rsidR="006443AE" w:rsidRPr="008C35AA">
        <w:rPr>
          <w:rFonts w:ascii="Times New Roman" w:hAnsi="Times New Roman" w:cs="Times New Roman"/>
          <w:sz w:val="24"/>
          <w:szCs w:val="24"/>
        </w:rPr>
        <w:t>Қ</w:t>
      </w:r>
      <w:r w:rsidR="006443AE" w:rsidRPr="008C35AA">
        <w:rPr>
          <w:rFonts w:ascii="Times New Roman" w:hAnsi="Times New Roman" w:cs="Times New Roman"/>
          <w:sz w:val="24"/>
          <w:szCs w:val="24"/>
          <w:lang w:val="en-US"/>
        </w:rPr>
        <w:t>.</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нс</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магистр</w:t>
      </w:r>
      <w:r w:rsidR="006443AE" w:rsidRPr="008C35AA">
        <w:rPr>
          <w:rFonts w:ascii="Times New Roman" w:hAnsi="Times New Roman" w:cs="Times New Roman"/>
          <w:sz w:val="24"/>
          <w:szCs w:val="24"/>
          <w:lang w:val="en-US"/>
        </w:rPr>
        <w:t>.</w:t>
      </w:r>
      <w:r w:rsidRPr="008C35AA">
        <w:rPr>
          <w:rFonts w:ascii="Times New Roman" w:hAnsi="Times New Roman" w:cs="Times New Roman"/>
          <w:sz w:val="24"/>
          <w:szCs w:val="24"/>
          <w:lang w:val="en-US"/>
        </w:rPr>
        <w:t xml:space="preserve">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17" w:tooltip="Copy and share this profile's URL" w:history="1">
        <w:r w:rsidRPr="008C35AA">
          <w:rPr>
            <w:rStyle w:val="a3"/>
            <w:rFonts w:ascii="Times New Roman" w:hAnsi="Times New Roman" w:cs="Times New Roman"/>
            <w:color w:val="auto"/>
            <w:sz w:val="24"/>
            <w:szCs w:val="24"/>
            <w:u w:val="none"/>
            <w:bdr w:val="none" w:sz="0" w:space="0" w:color="auto" w:frame="1"/>
            <w:shd w:val="clear" w:color="auto" w:fill="FFFFFF"/>
            <w:lang w:val="en-US"/>
          </w:rPr>
          <w:t>O-7103-2017</w:t>
        </w:r>
      </w:hyperlink>
      <w:r w:rsidRPr="008C35AA">
        <w:rPr>
          <w:rFonts w:ascii="Times New Roman" w:hAnsi="Times New Roman" w:cs="Times New Roman"/>
          <w:sz w:val="24"/>
          <w:szCs w:val="24"/>
          <w:lang w:val="en-US"/>
        </w:rPr>
        <w:t>, ORCID –</w:t>
      </w:r>
      <w:r w:rsidRPr="008C35AA">
        <w:rPr>
          <w:rFonts w:ascii="Times New Roman" w:hAnsi="Times New Roman" w:cs="Times New Roman"/>
          <w:sz w:val="24"/>
          <w:szCs w:val="24"/>
          <w:shd w:val="clear" w:color="auto" w:fill="FFFFFF"/>
          <w:lang w:val="en-US"/>
        </w:rPr>
        <w:t xml:space="preserve"> </w:t>
      </w:r>
      <w:hyperlink r:id="rId18" w:history="1">
        <w:r w:rsidRPr="008C35AA">
          <w:rPr>
            <w:rStyle w:val="a3"/>
            <w:rFonts w:ascii="Times New Roman" w:hAnsi="Times New Roman" w:cs="Times New Roman"/>
            <w:color w:val="auto"/>
            <w:sz w:val="24"/>
            <w:szCs w:val="24"/>
            <w:u w:val="none"/>
            <w:lang w:val="en-US"/>
          </w:rPr>
          <w:t>https://orcid.org/0000-0003-1884-8635</w:t>
        </w:r>
      </w:hyperlink>
      <w:hyperlink r:id="rId19" w:history="1"/>
      <w:r w:rsidRPr="008C35AA">
        <w:rPr>
          <w:rFonts w:ascii="Times New Roman" w:hAnsi="Times New Roman" w:cs="Times New Roman"/>
          <w:sz w:val="24"/>
          <w:szCs w:val="24"/>
          <w:lang w:val="en-US"/>
        </w:rPr>
        <w:t xml:space="preserve">. </w:t>
      </w:r>
    </w:p>
    <w:p w:rsidR="006443AE" w:rsidRPr="008C35AA" w:rsidRDefault="004D068E"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8) </w:t>
      </w:r>
      <w:proofErr w:type="spellStart"/>
      <w:r w:rsidR="006443AE" w:rsidRPr="008C35AA">
        <w:rPr>
          <w:rFonts w:ascii="Times New Roman" w:hAnsi="Times New Roman" w:cs="Times New Roman"/>
          <w:sz w:val="24"/>
          <w:szCs w:val="24"/>
        </w:rPr>
        <w:t>Канжаркан</w:t>
      </w:r>
      <w:proofErr w:type="spellEnd"/>
      <w:r w:rsidR="006443AE" w:rsidRPr="008C35AA">
        <w:rPr>
          <w:rFonts w:ascii="Times New Roman" w:hAnsi="Times New Roman" w:cs="Times New Roman"/>
          <w:sz w:val="24"/>
          <w:szCs w:val="24"/>
        </w:rPr>
        <w:t xml:space="preserve"> Е.</w:t>
      </w:r>
      <w:r w:rsidRPr="008C35AA">
        <w:rPr>
          <w:rFonts w:ascii="Times New Roman" w:hAnsi="Times New Roman" w:cs="Times New Roman"/>
          <w:sz w:val="24"/>
          <w:szCs w:val="24"/>
        </w:rPr>
        <w:t xml:space="preserve">, нс, магистр.  </w:t>
      </w:r>
    </w:p>
    <w:p w:rsidR="006443AE" w:rsidRPr="008C35AA" w:rsidRDefault="004D068E" w:rsidP="008C35AA">
      <w:pPr>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9) </w:t>
      </w:r>
      <w:r w:rsidR="006443AE" w:rsidRPr="008C35AA">
        <w:rPr>
          <w:rFonts w:ascii="Times New Roman" w:hAnsi="Times New Roman" w:cs="Times New Roman"/>
          <w:sz w:val="24"/>
          <w:szCs w:val="24"/>
        </w:rPr>
        <w:t>Айтуған А.Н.</w:t>
      </w:r>
      <w:r w:rsidRPr="008C35AA">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мнс</w:t>
      </w:r>
      <w:proofErr w:type="spellEnd"/>
      <w:r w:rsidRPr="008C35AA">
        <w:rPr>
          <w:rFonts w:ascii="Times New Roman" w:hAnsi="Times New Roman" w:cs="Times New Roman"/>
          <w:sz w:val="24"/>
          <w:szCs w:val="24"/>
        </w:rPr>
        <w:t>, магистр</w:t>
      </w:r>
      <w:r w:rsidR="006443AE" w:rsidRPr="008C35AA">
        <w:rPr>
          <w:rFonts w:ascii="Times New Roman" w:hAnsi="Times New Roman" w:cs="Times New Roman"/>
          <w:sz w:val="24"/>
          <w:szCs w:val="24"/>
        </w:rPr>
        <w:t xml:space="preserve">. </w:t>
      </w:r>
      <w:r w:rsidRPr="008C35AA">
        <w:rPr>
          <w:rFonts w:ascii="Times New Roman" w:hAnsi="Times New Roman" w:cs="Times New Roman"/>
          <w:sz w:val="24"/>
          <w:szCs w:val="24"/>
          <w:lang w:val="en-US"/>
        </w:rPr>
        <w:t>ORCID</w:t>
      </w:r>
      <w:r w:rsidRPr="008C35AA">
        <w:rPr>
          <w:rFonts w:ascii="Times New Roman" w:hAnsi="Times New Roman" w:cs="Times New Roman"/>
          <w:sz w:val="24"/>
          <w:szCs w:val="24"/>
        </w:rPr>
        <w:t xml:space="preserve"> – </w:t>
      </w:r>
      <w:hyperlink r:id="rId20" w:history="1">
        <w:r w:rsidR="006443AE" w:rsidRPr="008C35AA">
          <w:rPr>
            <w:rStyle w:val="a3"/>
            <w:rFonts w:ascii="Times New Roman" w:hAnsi="Times New Roman" w:cs="Times New Roman"/>
            <w:color w:val="auto"/>
            <w:sz w:val="24"/>
            <w:szCs w:val="24"/>
            <w:u w:val="none"/>
          </w:rPr>
          <w:t>https://orcid.org/0000-0003-3302-9363</w:t>
        </w:r>
      </w:hyperlink>
    </w:p>
    <w:p w:rsidR="006443AE" w:rsidRPr="008C35AA" w:rsidRDefault="006443AE" w:rsidP="008C35AA">
      <w:pPr>
        <w:spacing w:after="0"/>
        <w:ind w:firstLine="709"/>
        <w:jc w:val="both"/>
        <w:rPr>
          <w:rFonts w:ascii="Times New Roman" w:hAnsi="Times New Roman" w:cs="Times New Roman"/>
          <w:b/>
          <w:sz w:val="24"/>
          <w:szCs w:val="24"/>
        </w:rPr>
      </w:pPr>
    </w:p>
    <w:sectPr w:rsidR="006443AE" w:rsidRPr="008C35AA" w:rsidSect="00BE67C6">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E80DE7"/>
    <w:multiLevelType w:val="hybridMultilevel"/>
    <w:tmpl w:val="F086C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2F0C"/>
    <w:multiLevelType w:val="hybridMultilevel"/>
    <w:tmpl w:val="58AE954C"/>
    <w:lvl w:ilvl="0" w:tplc="643CAECA">
      <w:start w:val="1"/>
      <w:numFmt w:val="bullet"/>
      <w:lvlText w:val="­"/>
      <w:lvlJc w:val="left"/>
      <w:pPr>
        <w:ind w:left="1429" w:hanging="360"/>
      </w:pPr>
      <w:rPr>
        <w:rFonts w:ascii="Agency FB" w:hAnsi="Agency FB"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24D"/>
    <w:multiLevelType w:val="hybridMultilevel"/>
    <w:tmpl w:val="8CDEBD96"/>
    <w:lvl w:ilvl="0" w:tplc="27D2312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11802"/>
    <w:multiLevelType w:val="hybridMultilevel"/>
    <w:tmpl w:val="8F94B222"/>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C457AC"/>
    <w:multiLevelType w:val="hybridMultilevel"/>
    <w:tmpl w:val="E00CAE10"/>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F45C4"/>
    <w:multiLevelType w:val="hybridMultilevel"/>
    <w:tmpl w:val="68B8BD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5EB6505"/>
    <w:multiLevelType w:val="hybridMultilevel"/>
    <w:tmpl w:val="34F06A48"/>
    <w:lvl w:ilvl="0" w:tplc="A76660FA">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1"/>
  </w:num>
  <w:num w:numId="4">
    <w:abstractNumId w:val="1"/>
  </w:num>
  <w:num w:numId="5">
    <w:abstractNumId w:val="17"/>
  </w:num>
  <w:num w:numId="6">
    <w:abstractNumId w:val="10"/>
  </w:num>
  <w:num w:numId="7">
    <w:abstractNumId w:val="5"/>
  </w:num>
  <w:num w:numId="8">
    <w:abstractNumId w:val="16"/>
  </w:num>
  <w:num w:numId="9">
    <w:abstractNumId w:val="18"/>
  </w:num>
  <w:num w:numId="10">
    <w:abstractNumId w:val="20"/>
  </w:num>
  <w:num w:numId="11">
    <w:abstractNumId w:val="19"/>
  </w:num>
  <w:num w:numId="12">
    <w:abstractNumId w:val="7"/>
  </w:num>
  <w:num w:numId="13">
    <w:abstractNumId w:val="3"/>
  </w:num>
  <w:num w:numId="14">
    <w:abstractNumId w:val="0"/>
  </w:num>
  <w:num w:numId="15">
    <w:abstractNumId w:val="6"/>
  </w:num>
  <w:num w:numId="16">
    <w:abstractNumId w:val="14"/>
  </w:num>
  <w:num w:numId="17">
    <w:abstractNumId w:val="8"/>
  </w:num>
  <w:num w:numId="18">
    <w:abstractNumId w:val="12"/>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AA71D9"/>
    <w:rsid w:val="000164DC"/>
    <w:rsid w:val="00033984"/>
    <w:rsid w:val="00040B92"/>
    <w:rsid w:val="000A6EB2"/>
    <w:rsid w:val="000B0B4F"/>
    <w:rsid w:val="00105C6F"/>
    <w:rsid w:val="00135F21"/>
    <w:rsid w:val="0014454E"/>
    <w:rsid w:val="001478E2"/>
    <w:rsid w:val="00157C49"/>
    <w:rsid w:val="00160E27"/>
    <w:rsid w:val="00165193"/>
    <w:rsid w:val="001739A9"/>
    <w:rsid w:val="00195058"/>
    <w:rsid w:val="001E4699"/>
    <w:rsid w:val="00237F84"/>
    <w:rsid w:val="00260261"/>
    <w:rsid w:val="00266335"/>
    <w:rsid w:val="00271359"/>
    <w:rsid w:val="0029773A"/>
    <w:rsid w:val="002C2B36"/>
    <w:rsid w:val="002C7900"/>
    <w:rsid w:val="002D6C0F"/>
    <w:rsid w:val="002F563A"/>
    <w:rsid w:val="003220D8"/>
    <w:rsid w:val="00353663"/>
    <w:rsid w:val="003536C1"/>
    <w:rsid w:val="0037140A"/>
    <w:rsid w:val="003E36E4"/>
    <w:rsid w:val="00427A11"/>
    <w:rsid w:val="00480279"/>
    <w:rsid w:val="004C22E8"/>
    <w:rsid w:val="004C420B"/>
    <w:rsid w:val="004D068E"/>
    <w:rsid w:val="004F7E68"/>
    <w:rsid w:val="00564A24"/>
    <w:rsid w:val="00584F12"/>
    <w:rsid w:val="005C2906"/>
    <w:rsid w:val="00601555"/>
    <w:rsid w:val="006443AE"/>
    <w:rsid w:val="00674F34"/>
    <w:rsid w:val="006957F3"/>
    <w:rsid w:val="006A3A05"/>
    <w:rsid w:val="006B3DC3"/>
    <w:rsid w:val="00711F0B"/>
    <w:rsid w:val="00715787"/>
    <w:rsid w:val="0072562E"/>
    <w:rsid w:val="00730C49"/>
    <w:rsid w:val="0076660C"/>
    <w:rsid w:val="007A3879"/>
    <w:rsid w:val="00833EE0"/>
    <w:rsid w:val="00852ABB"/>
    <w:rsid w:val="008C0FED"/>
    <w:rsid w:val="008C35AA"/>
    <w:rsid w:val="008D3927"/>
    <w:rsid w:val="008F7F78"/>
    <w:rsid w:val="00915612"/>
    <w:rsid w:val="00952681"/>
    <w:rsid w:val="009724D2"/>
    <w:rsid w:val="009A5AE8"/>
    <w:rsid w:val="009A7E5A"/>
    <w:rsid w:val="00A13F96"/>
    <w:rsid w:val="00A46E29"/>
    <w:rsid w:val="00A61486"/>
    <w:rsid w:val="00A7377A"/>
    <w:rsid w:val="00AA71D9"/>
    <w:rsid w:val="00AC29D5"/>
    <w:rsid w:val="00B02BB7"/>
    <w:rsid w:val="00B1479D"/>
    <w:rsid w:val="00B73E62"/>
    <w:rsid w:val="00BA2960"/>
    <w:rsid w:val="00BA6E97"/>
    <w:rsid w:val="00BE67C6"/>
    <w:rsid w:val="00C05B3A"/>
    <w:rsid w:val="00C2734D"/>
    <w:rsid w:val="00C37432"/>
    <w:rsid w:val="00C472B6"/>
    <w:rsid w:val="00C6185E"/>
    <w:rsid w:val="00C7316E"/>
    <w:rsid w:val="00C83455"/>
    <w:rsid w:val="00C93F31"/>
    <w:rsid w:val="00C95CD3"/>
    <w:rsid w:val="00C96E87"/>
    <w:rsid w:val="00CA1F3E"/>
    <w:rsid w:val="00D0496F"/>
    <w:rsid w:val="00D16550"/>
    <w:rsid w:val="00D211C3"/>
    <w:rsid w:val="00D3362F"/>
    <w:rsid w:val="00D66449"/>
    <w:rsid w:val="00D80840"/>
    <w:rsid w:val="00D87ED7"/>
    <w:rsid w:val="00DB7D7E"/>
    <w:rsid w:val="00DE666F"/>
    <w:rsid w:val="00E7461E"/>
    <w:rsid w:val="00E87C34"/>
    <w:rsid w:val="00E97642"/>
    <w:rsid w:val="00EA3A6C"/>
    <w:rsid w:val="00EE49F3"/>
    <w:rsid w:val="00F56805"/>
    <w:rsid w:val="00F6376B"/>
    <w:rsid w:val="00FB2393"/>
    <w:rsid w:val="00FB2726"/>
    <w:rsid w:val="00FD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 w:type="paragraph" w:customStyle="1" w:styleId="norpar">
    <w:name w:val="norpar"/>
    <w:basedOn w:val="a"/>
    <w:rsid w:val="00715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researcher/O-2466-2017/" TargetMode="External"/><Relationship Id="rId13" Type="http://schemas.openxmlformats.org/officeDocument/2006/relationships/hyperlink" Target="https://orcid.org/0000-0002-6377-0913" TargetMode="External"/><Relationship Id="rId18" Type="http://schemas.openxmlformats.org/officeDocument/2006/relationships/hyperlink" Target="https://orcid.org/0000-0003-1884-86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6377-0913" TargetMode="External"/><Relationship Id="rId12" Type="http://schemas.openxmlformats.org/officeDocument/2006/relationships/hyperlink" Target="https://orcid.org/0000-0001-7860-5710" TargetMode="External"/><Relationship Id="rId17" Type="http://schemas.openxmlformats.org/officeDocument/2006/relationships/hyperlink" Target="https://publons.com/researcher/O-7103-2017/" TargetMode="External"/><Relationship Id="rId2" Type="http://schemas.openxmlformats.org/officeDocument/2006/relationships/styles" Target="styles.xml"/><Relationship Id="rId16" Type="http://schemas.openxmlformats.org/officeDocument/2006/relationships/hyperlink" Target="https://orcid.org/0000-0002-6377-0913" TargetMode="External"/><Relationship Id="rId20" Type="http://schemas.openxmlformats.org/officeDocument/2006/relationships/hyperlink" Target="https://orcid.org/0000-0003-3302-9363" TargetMode="External"/><Relationship Id="rId1" Type="http://schemas.openxmlformats.org/officeDocument/2006/relationships/numbering" Target="numbering.xml"/><Relationship Id="rId6" Type="http://schemas.openxmlformats.org/officeDocument/2006/relationships/hyperlink" Target="https://publons.com/researcher/N-9749-2017/" TargetMode="External"/><Relationship Id="rId11" Type="http://schemas.openxmlformats.org/officeDocument/2006/relationships/hyperlink" Target="https://publons.com/researcher/K-4851-2018/" TargetMode="External"/><Relationship Id="rId5" Type="http://schemas.openxmlformats.org/officeDocument/2006/relationships/hyperlink" Target="https://orcid.org/0000-0002-7064-0295" TargetMode="External"/><Relationship Id="rId15" Type="http://schemas.openxmlformats.org/officeDocument/2006/relationships/hyperlink" Target="https://orcid.org/0000-0002-8998-0409" TargetMode="External"/><Relationship Id="rId10" Type="http://schemas.openxmlformats.org/officeDocument/2006/relationships/hyperlink" Target="https://orcid.org/0000-0002-6377-0913" TargetMode="External"/><Relationship Id="rId19" Type="http://schemas.openxmlformats.org/officeDocument/2006/relationships/hyperlink" Target="https://orcid.org/0000-0002-6377-0913" TargetMode="External"/><Relationship Id="rId4" Type="http://schemas.openxmlformats.org/officeDocument/2006/relationships/webSettings" Target="webSettings.xml"/><Relationship Id="rId9" Type="http://schemas.openxmlformats.org/officeDocument/2006/relationships/hyperlink" Target="https://orcid.org/0000-0001-8047-916X" TargetMode="External"/><Relationship Id="rId14" Type="http://schemas.openxmlformats.org/officeDocument/2006/relationships/hyperlink" Target="https://publons.com/researcher/N-5696-2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2021-12-14T05:22:00Z</cp:lastPrinted>
  <dcterms:created xsi:type="dcterms:W3CDTF">2021-12-20T04:44:00Z</dcterms:created>
  <dcterms:modified xsi:type="dcterms:W3CDTF">2021-12-20T04:47:00Z</dcterms:modified>
</cp:coreProperties>
</file>